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CE" w:rsidRDefault="00574F04" w:rsidP="00740FE8">
      <w:pPr>
        <w:pStyle w:val="1"/>
        <w:jc w:val="center"/>
      </w:pPr>
      <w:bookmarkStart w:id="0" w:name="_GoBack"/>
      <w:bookmarkEnd w:id="0"/>
      <w:r>
        <w:t>Инструкция</w:t>
      </w:r>
      <w:r w:rsidR="00C071F1">
        <w:t xml:space="preserve"> по прик</w:t>
      </w:r>
      <w:r w:rsidR="00740FE8">
        <w:t xml:space="preserve">реплению документов для услуги </w:t>
      </w:r>
      <w:r w:rsidR="00C071F1">
        <w:t xml:space="preserve"> на ЕПГУ</w:t>
      </w:r>
    </w:p>
    <w:p w:rsidR="00574F04" w:rsidRPr="00456DCE" w:rsidRDefault="00574F04">
      <w:pPr>
        <w:rPr>
          <w:b/>
        </w:rPr>
      </w:pPr>
    </w:p>
    <w:p w:rsidR="00B24EDA" w:rsidRDefault="000977B6" w:rsidP="00574F04">
      <w:pPr>
        <w:pStyle w:val="2"/>
      </w:pPr>
      <w:smartTag w:uri="urn:schemas-microsoft-com:office:smarttags" w:element="place">
        <w:r>
          <w:rPr>
            <w:lang w:val="en-US"/>
          </w:rPr>
          <w:t>I</w:t>
        </w:r>
        <w:r w:rsidRPr="000977B6">
          <w:t>.</w:t>
        </w:r>
      </w:smartTag>
      <w:r w:rsidRPr="000977B6">
        <w:t xml:space="preserve"> </w:t>
      </w:r>
      <w:r w:rsidR="00C071F1">
        <w:t>Подготовка документов</w:t>
      </w:r>
    </w:p>
    <w:p w:rsidR="00C071F1" w:rsidRPr="00C071F1" w:rsidRDefault="00C071F1" w:rsidP="00C071F1"/>
    <w:p w:rsidR="005F7251" w:rsidRDefault="00C071F1" w:rsidP="00B51B83">
      <w:pPr>
        <w:numPr>
          <w:ilvl w:val="0"/>
          <w:numId w:val="1"/>
        </w:numPr>
      </w:pPr>
      <w:r>
        <w:t xml:space="preserve">Файлы, которые должны быть доступны на портале </w:t>
      </w:r>
      <w:proofErr w:type="spellStart"/>
      <w:r>
        <w:t>г</w:t>
      </w:r>
      <w:r w:rsidR="00740FE8">
        <w:t>осуслуг</w:t>
      </w:r>
      <w:proofErr w:type="spellEnd"/>
      <w:r w:rsidR="00740FE8">
        <w:t xml:space="preserve"> для Электронной услуги </w:t>
      </w:r>
      <w:r>
        <w:t xml:space="preserve"> (</w:t>
      </w:r>
      <w:r w:rsidRPr="00837E46"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t>) должны быть созданы заранее в формате *.</w:t>
      </w:r>
      <w:r>
        <w:rPr>
          <w:lang w:val="en-US"/>
        </w:rPr>
        <w:t>doc</w:t>
      </w:r>
      <w:r w:rsidR="00B51B83" w:rsidRPr="00B51B83">
        <w:t xml:space="preserve"> </w:t>
      </w:r>
      <w:r w:rsidR="00B51B83">
        <w:t>или *.</w:t>
      </w:r>
      <w:proofErr w:type="spellStart"/>
      <w:r w:rsidR="00B51B83">
        <w:rPr>
          <w:lang w:val="en-US"/>
        </w:rPr>
        <w:t>xls</w:t>
      </w:r>
      <w:proofErr w:type="spellEnd"/>
      <w:r w:rsidR="00B51B83">
        <w:t>:</w:t>
      </w:r>
    </w:p>
    <w:p w:rsidR="00B51B83" w:rsidRDefault="00B51B83" w:rsidP="00B51B83">
      <w:pPr>
        <w:numPr>
          <w:ilvl w:val="0"/>
          <w:numId w:val="2"/>
        </w:numPr>
      </w:pPr>
      <w:r>
        <w:t>Учебный план</w:t>
      </w:r>
    </w:p>
    <w:p w:rsidR="00B51B83" w:rsidRDefault="00B51B83" w:rsidP="00B51B83">
      <w:pPr>
        <w:numPr>
          <w:ilvl w:val="0"/>
          <w:numId w:val="2"/>
        </w:numPr>
      </w:pPr>
      <w:r>
        <w:t>Годовой календарный учебный график</w:t>
      </w:r>
    </w:p>
    <w:p w:rsidR="00B51B83" w:rsidRDefault="00B51B83" w:rsidP="00B51B83">
      <w:pPr>
        <w:numPr>
          <w:ilvl w:val="0"/>
          <w:numId w:val="2"/>
        </w:numPr>
      </w:pPr>
      <w:r>
        <w:t>Информация о порядке проведения государственной (итоговой) аттестации</w:t>
      </w:r>
    </w:p>
    <w:p w:rsidR="00B51B83" w:rsidRDefault="00B51B83" w:rsidP="00B51B83">
      <w:pPr>
        <w:numPr>
          <w:ilvl w:val="0"/>
          <w:numId w:val="2"/>
        </w:numPr>
      </w:pPr>
      <w:r>
        <w:t>Образовательные программы</w:t>
      </w:r>
    </w:p>
    <w:p w:rsidR="00B51B83" w:rsidRDefault="00B51B83" w:rsidP="00B51B83">
      <w:pPr>
        <w:numPr>
          <w:ilvl w:val="0"/>
          <w:numId w:val="2"/>
        </w:numPr>
      </w:pPr>
      <w:r>
        <w:t>Рабочие программы учебных курсов, предметов, дисциплин (модулей)</w:t>
      </w:r>
    </w:p>
    <w:p w:rsidR="00B51B83" w:rsidRDefault="00B51B83" w:rsidP="00B51B83">
      <w:pPr>
        <w:numPr>
          <w:ilvl w:val="0"/>
          <w:numId w:val="2"/>
        </w:numPr>
      </w:pPr>
      <w:r>
        <w:t>Нормативно-правовые документы</w:t>
      </w:r>
    </w:p>
    <w:p w:rsidR="00B51B83" w:rsidRDefault="00B51B83" w:rsidP="00B51B83"/>
    <w:p w:rsidR="0009589C" w:rsidRPr="0009589C" w:rsidRDefault="0009589C" w:rsidP="00574F04">
      <w:pPr>
        <w:pStyle w:val="2"/>
      </w:pPr>
      <w:r w:rsidRPr="0009589C">
        <w:rPr>
          <w:lang w:val="en-US"/>
        </w:rPr>
        <w:t>II</w:t>
      </w:r>
      <w:r w:rsidRPr="0009589C">
        <w:t xml:space="preserve">. </w:t>
      </w:r>
      <w:r w:rsidR="00B51B83">
        <w:t>Прикрепление документа</w:t>
      </w:r>
    </w:p>
    <w:p w:rsidR="00B51B83" w:rsidRDefault="00B51B83" w:rsidP="00B51B83">
      <w:pPr>
        <w:numPr>
          <w:ilvl w:val="0"/>
          <w:numId w:val="4"/>
        </w:numPr>
      </w:pPr>
      <w:r>
        <w:t>Войти в меню «</w:t>
      </w:r>
      <w:r w:rsidRPr="00B51B83">
        <w:rPr>
          <w:b/>
        </w:rPr>
        <w:t>Документы</w:t>
      </w:r>
      <w:r>
        <w:t>». Выбрать тип «</w:t>
      </w:r>
      <w:r w:rsidRPr="00B51B83">
        <w:rPr>
          <w:b/>
        </w:rPr>
        <w:t>Публичные</w:t>
      </w:r>
      <w:r>
        <w:t>»:</w:t>
      </w:r>
    </w:p>
    <w:p w:rsidR="00B51B83" w:rsidRDefault="00740FE8">
      <w:r>
        <w:rPr>
          <w:noProof/>
        </w:rPr>
        <w:drawing>
          <wp:inline distT="0" distB="0" distL="0" distR="0">
            <wp:extent cx="5937885" cy="2085975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B83" w:rsidRDefault="00B51B83"/>
    <w:p w:rsidR="00B51B83" w:rsidRDefault="00B51B83" w:rsidP="00B51B83">
      <w:pPr>
        <w:numPr>
          <w:ilvl w:val="0"/>
          <w:numId w:val="4"/>
        </w:numPr>
      </w:pPr>
      <w:r>
        <w:t>Выбрать раздел, например, «</w:t>
      </w:r>
      <w:r w:rsidRPr="003B2F5D">
        <w:rPr>
          <w:b/>
        </w:rPr>
        <w:t>Учебный план</w:t>
      </w:r>
      <w:r>
        <w:t>», нажать кнопку «</w:t>
      </w:r>
      <w:r w:rsidRPr="003B2F5D">
        <w:rPr>
          <w:b/>
          <w:i/>
        </w:rPr>
        <w:t>Изменить</w:t>
      </w:r>
      <w:r>
        <w:t>»:</w:t>
      </w:r>
    </w:p>
    <w:p w:rsidR="003B2F5D" w:rsidRDefault="00740FE8" w:rsidP="003B2F5D">
      <w:r>
        <w:rPr>
          <w:noProof/>
        </w:rPr>
        <w:drawing>
          <wp:inline distT="0" distB="0" distL="0" distR="0">
            <wp:extent cx="5932170" cy="113157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5D" w:rsidRDefault="003B2F5D" w:rsidP="003B2F5D"/>
    <w:p w:rsidR="00B51B83" w:rsidRDefault="003B2F5D" w:rsidP="00B51B83">
      <w:pPr>
        <w:numPr>
          <w:ilvl w:val="0"/>
          <w:numId w:val="4"/>
        </w:numPr>
      </w:pPr>
      <w:r>
        <w:t>В появившемся окне нажать кнопку «</w:t>
      </w:r>
      <w:r w:rsidRPr="003B2F5D">
        <w:rPr>
          <w:b/>
          <w:i/>
        </w:rPr>
        <w:t>Создать</w:t>
      </w:r>
      <w:r>
        <w:t>»:</w:t>
      </w:r>
    </w:p>
    <w:p w:rsidR="003B2F5D" w:rsidRDefault="00740FE8" w:rsidP="003B2F5D">
      <w:r>
        <w:rPr>
          <w:noProof/>
        </w:rPr>
        <w:lastRenderedPageBreak/>
        <w:drawing>
          <wp:inline distT="0" distB="0" distL="0" distR="0">
            <wp:extent cx="5932170" cy="285178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5D" w:rsidRDefault="003B2F5D" w:rsidP="003B2F5D"/>
    <w:p w:rsidR="003B2F5D" w:rsidRDefault="003B2F5D" w:rsidP="00B51B83">
      <w:pPr>
        <w:numPr>
          <w:ilvl w:val="0"/>
          <w:numId w:val="4"/>
        </w:numPr>
      </w:pPr>
      <w:r>
        <w:t>Затем щелкнуть по кнопке «</w:t>
      </w:r>
      <w:r w:rsidRPr="003B2F5D">
        <w:rPr>
          <w:b/>
          <w:i/>
        </w:rPr>
        <w:t>Выбрать файл</w:t>
      </w:r>
      <w:r>
        <w:t>»:</w:t>
      </w:r>
    </w:p>
    <w:p w:rsidR="003B2F5D" w:rsidRDefault="00740FE8" w:rsidP="003B2F5D">
      <w:r>
        <w:rPr>
          <w:noProof/>
        </w:rPr>
        <w:drawing>
          <wp:inline distT="0" distB="0" distL="0" distR="0">
            <wp:extent cx="5932170" cy="20859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5D" w:rsidRDefault="003B2F5D" w:rsidP="003B2F5D">
      <w:r>
        <w:t>и выбрать подготовленный заранее файл с учебным планом, нажать кнопку «</w:t>
      </w:r>
      <w:r w:rsidRPr="003B2F5D">
        <w:rPr>
          <w:b/>
          <w:i/>
        </w:rPr>
        <w:t>Со</w:t>
      </w:r>
      <w:r>
        <w:rPr>
          <w:b/>
          <w:i/>
        </w:rPr>
        <w:t>храни</w:t>
      </w:r>
      <w:r w:rsidRPr="003B2F5D">
        <w:rPr>
          <w:b/>
          <w:i/>
        </w:rPr>
        <w:t>ть</w:t>
      </w:r>
      <w:r>
        <w:t>»:</w:t>
      </w:r>
    </w:p>
    <w:p w:rsidR="003B2F5D" w:rsidRDefault="00740FE8" w:rsidP="003B2F5D">
      <w:r>
        <w:rPr>
          <w:noProof/>
        </w:rPr>
        <w:drawing>
          <wp:inline distT="0" distB="0" distL="0" distR="0">
            <wp:extent cx="5937885" cy="1885950"/>
            <wp:effectExtent l="1905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F5D" w:rsidRDefault="003B2F5D" w:rsidP="003B2F5D"/>
    <w:p w:rsidR="003B2F5D" w:rsidRDefault="00355B6A" w:rsidP="00B51B83">
      <w:pPr>
        <w:numPr>
          <w:ilvl w:val="0"/>
          <w:numId w:val="4"/>
        </w:numPr>
      </w:pPr>
      <w:r>
        <w:t>Если необходимо добавить еще один файл, то снова нажать кнопку «</w:t>
      </w:r>
      <w:r w:rsidRPr="003B2F5D">
        <w:rPr>
          <w:b/>
          <w:i/>
        </w:rPr>
        <w:t>Создать</w:t>
      </w:r>
      <w:r>
        <w:t>» (повторить пункты 3 и 4). Если в данный раздел не надо добавлять других файлов, то нажать кнопку «</w:t>
      </w:r>
      <w:r w:rsidRPr="00355B6A">
        <w:rPr>
          <w:b/>
          <w:i/>
        </w:rPr>
        <w:t>Вернуться</w:t>
      </w:r>
      <w:r>
        <w:t>»:</w:t>
      </w:r>
    </w:p>
    <w:p w:rsidR="00355B6A" w:rsidRDefault="00740FE8" w:rsidP="00355B6A">
      <w:r>
        <w:rPr>
          <w:noProof/>
        </w:rPr>
        <w:lastRenderedPageBreak/>
        <w:drawing>
          <wp:inline distT="0" distB="0" distL="0" distR="0">
            <wp:extent cx="5937885" cy="3480435"/>
            <wp:effectExtent l="1905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48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6A" w:rsidRDefault="00355B6A" w:rsidP="00355B6A"/>
    <w:p w:rsidR="00355B6A" w:rsidRDefault="00355B6A" w:rsidP="00B51B83">
      <w:pPr>
        <w:numPr>
          <w:ilvl w:val="0"/>
          <w:numId w:val="4"/>
        </w:numPr>
      </w:pPr>
      <w:r>
        <w:t>Выбрать следующий раздел, например, «Годовой календарный учебный график»:</w:t>
      </w:r>
    </w:p>
    <w:p w:rsidR="00355B6A" w:rsidRDefault="00740FE8" w:rsidP="00355B6A">
      <w:r>
        <w:rPr>
          <w:noProof/>
        </w:rPr>
        <w:drawing>
          <wp:inline distT="0" distB="0" distL="0" distR="0">
            <wp:extent cx="5937885" cy="1623060"/>
            <wp:effectExtent l="1905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B6A" w:rsidRDefault="00355B6A" w:rsidP="00355B6A">
      <w:r>
        <w:t xml:space="preserve">Для этого раздела повторить пункты 2-5. И так для каждого раздела публичных документов. </w:t>
      </w:r>
    </w:p>
    <w:p w:rsidR="00355B6A" w:rsidRDefault="00355B6A" w:rsidP="00355B6A"/>
    <w:p w:rsidR="00803EDF" w:rsidRDefault="00803EDF" w:rsidP="00803EDF">
      <w:pPr>
        <w:pStyle w:val="2"/>
      </w:pPr>
      <w:r w:rsidRPr="0009589C">
        <w:rPr>
          <w:lang w:val="en-US"/>
        </w:rPr>
        <w:t>III</w:t>
      </w:r>
      <w:r w:rsidRPr="0009589C">
        <w:t>.</w:t>
      </w:r>
      <w:r>
        <w:t xml:space="preserve"> Выгрузка Учебных планов и КТП</w:t>
      </w:r>
    </w:p>
    <w:p w:rsidR="00842B63" w:rsidRDefault="00842B63" w:rsidP="00842B63">
      <w:r>
        <w:t xml:space="preserve">В системе есть возможность выгрузки учебного плана </w:t>
      </w:r>
      <w:r w:rsidR="00803EDF">
        <w:t xml:space="preserve">и КТП </w:t>
      </w:r>
      <w:r>
        <w:t xml:space="preserve">в файл </w:t>
      </w:r>
      <w:r>
        <w:rPr>
          <w:lang w:val="en-US"/>
        </w:rPr>
        <w:t>MS</w:t>
      </w:r>
      <w:r w:rsidRPr="00842B63">
        <w:t xml:space="preserve"> </w:t>
      </w:r>
      <w:r>
        <w:rPr>
          <w:lang w:val="en-US"/>
        </w:rPr>
        <w:t>Excel</w:t>
      </w:r>
      <w:r>
        <w:t>:</w:t>
      </w:r>
    </w:p>
    <w:p w:rsidR="00842B63" w:rsidRPr="00842B63" w:rsidRDefault="00803EDF" w:rsidP="00842B63">
      <w:r>
        <w:t>1. Для выгрузки учебного плана надо выбрать м</w:t>
      </w:r>
      <w:r w:rsidR="00842B63">
        <w:t xml:space="preserve">еню «Учебный план» -- вкладка «Учебный план». Выбрать период (для каждого периода – триместр, четверть, полугодие – план выгружается отдельно) и нажать кнопку выгрузки в </w:t>
      </w:r>
      <w:r w:rsidR="00842B63">
        <w:rPr>
          <w:lang w:val="en-US"/>
        </w:rPr>
        <w:t>Excel</w:t>
      </w:r>
      <w:r w:rsidR="00842B63">
        <w:t>. Файл сохранить.</w:t>
      </w:r>
    </w:p>
    <w:p w:rsidR="00842B63" w:rsidRPr="00842B63" w:rsidRDefault="00740FE8" w:rsidP="00842B63">
      <w:r>
        <w:rPr>
          <w:noProof/>
        </w:rPr>
        <w:drawing>
          <wp:inline distT="0" distB="0" distL="0" distR="0">
            <wp:extent cx="5932170" cy="17830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B83" w:rsidRDefault="00803EDF">
      <w:r>
        <w:t xml:space="preserve"> </w:t>
      </w:r>
    </w:p>
    <w:p w:rsidR="00803EDF" w:rsidRDefault="00803EDF" w:rsidP="00803EDF">
      <w:pPr>
        <w:numPr>
          <w:ilvl w:val="0"/>
          <w:numId w:val="1"/>
        </w:numPr>
      </w:pPr>
      <w:r>
        <w:lastRenderedPageBreak/>
        <w:t xml:space="preserve">Для выгрузки КТП по предмету надо выбрать меню «Планирование уроков» -- вкладка «Планы уроков». В фильтрах выбрать предмет, класс, вариант и нажать кнопку выгрузки в </w:t>
      </w:r>
      <w:r>
        <w:rPr>
          <w:lang w:val="en-US"/>
        </w:rPr>
        <w:t>Excel</w:t>
      </w:r>
      <w:r>
        <w:t xml:space="preserve"> (присоединенные файлы при этом не выгружаются).</w:t>
      </w:r>
    </w:p>
    <w:p w:rsidR="00803EDF" w:rsidRDefault="00803EDF" w:rsidP="00803EDF"/>
    <w:p w:rsidR="00803EDF" w:rsidRDefault="00740FE8" w:rsidP="00803EDF">
      <w:r>
        <w:rPr>
          <w:noProof/>
        </w:rPr>
        <w:drawing>
          <wp:inline distT="0" distB="0" distL="0" distR="0">
            <wp:extent cx="5932170" cy="22574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B83" w:rsidRDefault="00B51B83"/>
    <w:p w:rsidR="00B51B83" w:rsidRDefault="00B51B83"/>
    <w:p w:rsidR="00B51B83" w:rsidRDefault="00B51B83"/>
    <w:p w:rsidR="00B51B83" w:rsidRDefault="00B51B83"/>
    <w:p w:rsidR="00B51B83" w:rsidRDefault="00B51B83"/>
    <w:sectPr w:rsidR="00B5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60A29"/>
    <w:multiLevelType w:val="hybridMultilevel"/>
    <w:tmpl w:val="D02E1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BB386E"/>
    <w:multiLevelType w:val="hybridMultilevel"/>
    <w:tmpl w:val="5D028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427AF3"/>
    <w:multiLevelType w:val="hybridMultilevel"/>
    <w:tmpl w:val="25BE3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E37ADF"/>
    <w:multiLevelType w:val="hybridMultilevel"/>
    <w:tmpl w:val="9A4CF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DE"/>
    <w:rsid w:val="00094E8F"/>
    <w:rsid w:val="0009589C"/>
    <w:rsid w:val="000977B6"/>
    <w:rsid w:val="000A1E7A"/>
    <w:rsid w:val="000E7E0C"/>
    <w:rsid w:val="00113C7F"/>
    <w:rsid w:val="0016591C"/>
    <w:rsid w:val="0032682B"/>
    <w:rsid w:val="00343229"/>
    <w:rsid w:val="00355B6A"/>
    <w:rsid w:val="003B2564"/>
    <w:rsid w:val="003B2F5D"/>
    <w:rsid w:val="00456DCE"/>
    <w:rsid w:val="00535CB0"/>
    <w:rsid w:val="00574F04"/>
    <w:rsid w:val="005F7251"/>
    <w:rsid w:val="006729DE"/>
    <w:rsid w:val="00740FE8"/>
    <w:rsid w:val="007B13E8"/>
    <w:rsid w:val="00803EDF"/>
    <w:rsid w:val="00842B63"/>
    <w:rsid w:val="00847725"/>
    <w:rsid w:val="008A2DA2"/>
    <w:rsid w:val="008B2159"/>
    <w:rsid w:val="009539C4"/>
    <w:rsid w:val="009620A5"/>
    <w:rsid w:val="00A01CDE"/>
    <w:rsid w:val="00B24EDA"/>
    <w:rsid w:val="00B51B83"/>
    <w:rsid w:val="00B72401"/>
    <w:rsid w:val="00C071F1"/>
    <w:rsid w:val="00DF4C39"/>
    <w:rsid w:val="00E313E5"/>
    <w:rsid w:val="00E5740F"/>
    <w:rsid w:val="00E703F9"/>
    <w:rsid w:val="00EB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74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74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229"/>
  </w:style>
  <w:style w:type="character" w:styleId="a3">
    <w:name w:val="Hyperlink"/>
    <w:basedOn w:val="a0"/>
    <w:rsid w:val="00343229"/>
    <w:rPr>
      <w:color w:val="0000FF"/>
      <w:u w:val="single"/>
    </w:rPr>
  </w:style>
  <w:style w:type="paragraph" w:styleId="a4">
    <w:name w:val="Balloon Text"/>
    <w:basedOn w:val="a"/>
    <w:link w:val="a5"/>
    <w:rsid w:val="008A2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2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74F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74F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3229"/>
  </w:style>
  <w:style w:type="character" w:styleId="a3">
    <w:name w:val="Hyperlink"/>
    <w:basedOn w:val="a0"/>
    <w:rsid w:val="00343229"/>
    <w:rPr>
      <w:color w:val="0000FF"/>
      <w:u w:val="single"/>
    </w:rPr>
  </w:style>
  <w:style w:type="paragraph" w:styleId="a4">
    <w:name w:val="Balloon Text"/>
    <w:basedOn w:val="a"/>
    <w:link w:val="a5"/>
    <w:rsid w:val="008A2D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A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(192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(192</dc:title>
  <dc:creator>Beketova</dc:creator>
  <cp:lastModifiedBy>Ольга Могельницкая</cp:lastModifiedBy>
  <cp:revision>3</cp:revision>
  <dcterms:created xsi:type="dcterms:W3CDTF">2014-09-16T01:41:00Z</dcterms:created>
  <dcterms:modified xsi:type="dcterms:W3CDTF">2014-09-16T01:41:00Z</dcterms:modified>
</cp:coreProperties>
</file>