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BD" w:rsidRDefault="00A022BD" w:rsidP="00A022BD">
      <w:pPr>
        <w:spacing w:after="0"/>
        <w:ind w:left="467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Ненашева К.С., учитель информатики,</w:t>
      </w:r>
    </w:p>
    <w:p w:rsidR="00A022BD" w:rsidRPr="006B79E6" w:rsidRDefault="00A022BD" w:rsidP="00A022BD">
      <w:pPr>
        <w:spacing w:after="0"/>
        <w:ind w:left="4678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Кулундинская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СОШ№1</w:t>
      </w:r>
    </w:p>
    <w:p w:rsidR="006B79E6" w:rsidRPr="006B79E6" w:rsidRDefault="006B79E6" w:rsidP="006B79E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B79E6">
        <w:rPr>
          <w:rFonts w:ascii="Times New Roman" w:hAnsi="Times New Roman" w:cs="Times New Roman"/>
          <w:b/>
          <w:i/>
          <w:sz w:val="28"/>
          <w:szCs w:val="24"/>
        </w:rPr>
        <w:t>Применение облачных технологий в проектной деятельности</w:t>
      </w:r>
    </w:p>
    <w:p w:rsidR="006B79E6" w:rsidRPr="006B79E6" w:rsidRDefault="006B79E6" w:rsidP="005265C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9E6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организации современной </w:t>
      </w:r>
      <w:r w:rsidRPr="006B79E6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 яв</w:t>
      </w:r>
      <w:r w:rsidRPr="006B79E6">
        <w:rPr>
          <w:rFonts w:ascii="Times New Roman" w:hAnsi="Times New Roman" w:cs="Times New Roman"/>
          <w:color w:val="000000"/>
          <w:sz w:val="24"/>
          <w:szCs w:val="24"/>
        </w:rPr>
        <w:t>ляется использование новейших средств ин</w:t>
      </w:r>
      <w:r w:rsidRPr="006B79E6">
        <w:rPr>
          <w:rFonts w:ascii="Times New Roman" w:hAnsi="Times New Roman" w:cs="Times New Roman"/>
          <w:color w:val="000000"/>
          <w:sz w:val="24"/>
          <w:szCs w:val="24"/>
        </w:rPr>
        <w:t>формационных технологий и дости</w:t>
      </w:r>
      <w:r w:rsidRPr="006B79E6">
        <w:rPr>
          <w:rFonts w:ascii="Times New Roman" w:hAnsi="Times New Roman" w:cs="Times New Roman"/>
          <w:color w:val="000000"/>
          <w:sz w:val="24"/>
          <w:szCs w:val="24"/>
        </w:rPr>
        <w:t>жений в различных областях знаний. Новые технологии сети Интернет не только</w:t>
      </w:r>
      <w:r w:rsidRPr="006B79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9E6">
        <w:rPr>
          <w:rFonts w:ascii="Times New Roman" w:hAnsi="Times New Roman" w:cs="Times New Roman"/>
          <w:color w:val="000000"/>
          <w:sz w:val="24"/>
          <w:szCs w:val="24"/>
        </w:rPr>
        <w:t>меняют окружающую жизнь, но и активно вл</w:t>
      </w:r>
      <w:r w:rsidRPr="006B79E6">
        <w:rPr>
          <w:rFonts w:ascii="Times New Roman" w:hAnsi="Times New Roman" w:cs="Times New Roman"/>
          <w:color w:val="000000"/>
          <w:sz w:val="24"/>
          <w:szCs w:val="24"/>
        </w:rPr>
        <w:t>ияют на формы и содержание обра</w:t>
      </w:r>
      <w:r w:rsidRPr="006B79E6">
        <w:rPr>
          <w:rFonts w:ascii="Times New Roman" w:hAnsi="Times New Roman" w:cs="Times New Roman"/>
          <w:color w:val="000000"/>
          <w:sz w:val="24"/>
          <w:szCs w:val="24"/>
        </w:rPr>
        <w:t>зования. Такие технологии позволяют заинте</w:t>
      </w:r>
      <w:r w:rsidRPr="006B79E6">
        <w:rPr>
          <w:rFonts w:ascii="Times New Roman" w:hAnsi="Times New Roman" w:cs="Times New Roman"/>
          <w:color w:val="000000"/>
          <w:sz w:val="24"/>
          <w:szCs w:val="24"/>
        </w:rPr>
        <w:t xml:space="preserve">ресовать </w:t>
      </w:r>
      <w:proofErr w:type="gramStart"/>
      <w:r w:rsidRPr="006B79E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B79E6">
        <w:rPr>
          <w:rFonts w:ascii="Times New Roman" w:hAnsi="Times New Roman" w:cs="Times New Roman"/>
          <w:color w:val="000000"/>
          <w:sz w:val="24"/>
          <w:szCs w:val="24"/>
        </w:rPr>
        <w:t>, интенсифи</w:t>
      </w:r>
      <w:r w:rsidRPr="006B79E6">
        <w:rPr>
          <w:rFonts w:ascii="Times New Roman" w:hAnsi="Times New Roman" w:cs="Times New Roman"/>
          <w:color w:val="000000"/>
          <w:sz w:val="24"/>
          <w:szCs w:val="24"/>
        </w:rPr>
        <w:t>цировать процесс обучения учебному материал</w:t>
      </w:r>
      <w:r w:rsidRPr="006B79E6">
        <w:rPr>
          <w:rFonts w:ascii="Times New Roman" w:hAnsi="Times New Roman" w:cs="Times New Roman"/>
          <w:color w:val="000000"/>
          <w:sz w:val="24"/>
          <w:szCs w:val="24"/>
        </w:rPr>
        <w:t>у, а также улучшают качество об</w:t>
      </w:r>
      <w:r w:rsidRPr="006B79E6">
        <w:rPr>
          <w:rFonts w:ascii="Times New Roman" w:hAnsi="Times New Roman" w:cs="Times New Roman"/>
          <w:color w:val="000000"/>
          <w:sz w:val="24"/>
          <w:szCs w:val="24"/>
        </w:rPr>
        <w:t>разования в целом.</w:t>
      </w:r>
    </w:p>
    <w:p w:rsidR="006B79E6" w:rsidRPr="006B79E6" w:rsidRDefault="006B79E6" w:rsidP="005265C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использования облачных технологий в обучении является организация образовательной деятельности обучающихся с использованием комплексных решений, а именно воспитание, развитие и обучение личности, повышение уровня образования и культуры, соответствующей условиям современной жизни.</w:t>
      </w:r>
    </w:p>
    <w:p w:rsidR="006B79E6" w:rsidRDefault="006B79E6" w:rsidP="005265C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проектной и исследовательской деятельности в обучении, по меркам современных образовательных стандартов, является неотъемлемой частью обучения, а использование облачных сервисов и сопутствующих веб</w:t>
      </w:r>
      <w:r w:rsidRPr="006B79E6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‐</w:t>
      </w:r>
      <w:r w:rsidRPr="006B7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приложений позволяет в полной мере реализовать подобный подход для повышения эффективности обучения.</w:t>
      </w:r>
    </w:p>
    <w:p w:rsidR="005265CB" w:rsidRDefault="005265CB" w:rsidP="005265CB">
      <w:pPr>
        <w:shd w:val="clear" w:color="auto" w:fill="FFFFFF"/>
        <w:spacing w:after="0" w:line="36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сегодняшний день с</w:t>
      </w:r>
      <w:r w:rsidRPr="005265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уществует множест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 публичных облачных сервисов</w:t>
      </w:r>
      <w:r w:rsidRPr="005265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но большинство из них являются платными для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организаций.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дин из бесплатных и очень простых для изучения и применения – сервис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ClassFlow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5265CB" w:rsidRPr="005265CB" w:rsidRDefault="005265CB" w:rsidP="005265C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65CB">
        <w:rPr>
          <w:rFonts w:ascii="Times New Roman" w:hAnsi="Times New Roman" w:cs="Times New Roman"/>
          <w:sz w:val="24"/>
          <w:szCs w:val="24"/>
          <w:shd w:val="clear" w:color="auto" w:fill="FFFFFF"/>
        </w:rPr>
        <w:t>ClassFlow</w:t>
      </w:r>
      <w:proofErr w:type="spellEnd"/>
      <w:r w:rsidRPr="00526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это инновационный, удобный в использовании инструмент для организации учебного процесса, который позволяет учителям создавать и проводить интерактивные уроки, делиться интерактивным контентом с учениками, использующими различные устройства, а также помогает организовать оценивание понимания учебного материала для динамичной обратной связи и персонализации обучения.</w:t>
      </w:r>
    </w:p>
    <w:p w:rsidR="005265CB" w:rsidRDefault="005265CB" w:rsidP="005265CB">
      <w:pPr>
        <w:shd w:val="clear" w:color="auto" w:fill="FFFFFF"/>
        <w:spacing w:after="0" w:line="36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Чем же он хорош для проектной работы на уроке и во внеурочной деятельности</w:t>
      </w:r>
      <w:r w:rsidR="00E9352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?</w:t>
      </w:r>
    </w:p>
    <w:p w:rsidR="005265CB" w:rsidRPr="005265CB" w:rsidRDefault="005265CB" w:rsidP="005265CB">
      <w:pPr>
        <w:shd w:val="clear" w:color="auto" w:fill="FFFFFF"/>
        <w:spacing w:after="0" w:line="36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1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.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Организация работы проблемных групп.</w:t>
      </w:r>
    </w:p>
    <w:p w:rsidR="005265CB" w:rsidRDefault="005265CB" w:rsidP="005265CB">
      <w:pPr>
        <w:shd w:val="clear" w:color="auto" w:fill="FFFFFF"/>
        <w:spacing w:after="0" w:line="360" w:lineRule="auto"/>
        <w:ind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2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. Совместная работа педагога с учащимися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над документами.</w:t>
      </w:r>
    </w:p>
    <w:p w:rsidR="005265CB" w:rsidRDefault="005265CB" w:rsidP="005265CB">
      <w:pPr>
        <w:shd w:val="clear" w:color="auto" w:fill="FFFFFF"/>
        <w:spacing w:after="0" w:line="360" w:lineRule="auto"/>
        <w:ind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3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.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Дистанционное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взаимодействие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.</w:t>
      </w:r>
    </w:p>
    <w:p w:rsidR="005265CB" w:rsidRDefault="005265CB" w:rsidP="005265CB">
      <w:pPr>
        <w:shd w:val="clear" w:color="auto" w:fill="FFFFFF"/>
        <w:spacing w:after="0" w:line="360" w:lineRule="auto"/>
        <w:ind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4. Организация анкетирования, </w:t>
      </w:r>
      <w:proofErr w:type="spellStart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критериального</w:t>
      </w:r>
      <w:proofErr w:type="spellEnd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оценивания с помощью рубрик, ведение дневника проекта в виде тетрадей школьника и т.д.</w:t>
      </w:r>
    </w:p>
    <w:p w:rsidR="00E9352B" w:rsidRDefault="00E9352B" w:rsidP="005265CB">
      <w:pPr>
        <w:shd w:val="clear" w:color="auto" w:fill="FFFFFF"/>
        <w:spacing w:after="0" w:line="360" w:lineRule="auto"/>
        <w:ind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5. Возможность поощрения учащихся значками за достижения.</w:t>
      </w:r>
    </w:p>
    <w:p w:rsidR="00A022BD" w:rsidRDefault="00A022BD" w:rsidP="00E9352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2BD">
        <w:rPr>
          <w:rFonts w:ascii="Times New Roman" w:hAnsi="Times New Roman" w:cs="Times New Roman"/>
          <w:color w:val="000000"/>
          <w:sz w:val="24"/>
          <w:szCs w:val="24"/>
        </w:rPr>
        <w:t xml:space="preserve">Подводя итог, можно констатировать, что применение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облачных технологий в проектной деятельности</w:t>
      </w:r>
      <w:r w:rsidRPr="00A022BD">
        <w:rPr>
          <w:rFonts w:ascii="Times New Roman" w:hAnsi="Times New Roman" w:cs="Times New Roman"/>
          <w:color w:val="000000"/>
          <w:sz w:val="24"/>
          <w:szCs w:val="24"/>
        </w:rPr>
        <w:t xml:space="preserve"> позволяет: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22BD" w:rsidRPr="00A022BD" w:rsidRDefault="00A022BD" w:rsidP="00A022BD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2BD">
        <w:rPr>
          <w:rFonts w:ascii="Times New Roman" w:hAnsi="Times New Roman" w:cs="Times New Roman"/>
          <w:color w:val="000000"/>
          <w:sz w:val="24"/>
          <w:szCs w:val="24"/>
        </w:rPr>
        <w:t>Мотивировать учащихся к процессу обучения и поддерживать их активность; </w:t>
      </w:r>
    </w:p>
    <w:p w:rsidR="00A022BD" w:rsidRPr="00A022BD" w:rsidRDefault="00A022BD" w:rsidP="00A022BD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2B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Повышать эффективность учебного процесса; </w:t>
      </w:r>
    </w:p>
    <w:p w:rsidR="00A022BD" w:rsidRPr="00A022BD" w:rsidRDefault="00A022BD" w:rsidP="00A022BD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2B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автоматическую обработку результатов </w:t>
      </w:r>
      <w:r w:rsidRPr="00A022BD">
        <w:rPr>
          <w:rFonts w:ascii="Times New Roman" w:hAnsi="Times New Roman" w:cs="Times New Roman"/>
          <w:color w:val="000000"/>
          <w:sz w:val="24"/>
          <w:szCs w:val="24"/>
        </w:rPr>
        <w:t>проекта</w:t>
      </w:r>
      <w:r w:rsidRPr="00A022BD">
        <w:rPr>
          <w:rFonts w:ascii="Times New Roman" w:hAnsi="Times New Roman" w:cs="Times New Roman"/>
          <w:color w:val="000000"/>
          <w:sz w:val="24"/>
          <w:szCs w:val="24"/>
        </w:rPr>
        <w:t>; </w:t>
      </w:r>
    </w:p>
    <w:p w:rsidR="00A022BD" w:rsidRPr="00A022BD" w:rsidRDefault="00A022BD" w:rsidP="00A022BD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2BD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работу учеников </w:t>
      </w:r>
      <w:r w:rsidRPr="00A022BD">
        <w:rPr>
          <w:rFonts w:ascii="Times New Roman" w:hAnsi="Times New Roman" w:cs="Times New Roman"/>
          <w:color w:val="000000"/>
          <w:sz w:val="24"/>
          <w:szCs w:val="24"/>
        </w:rPr>
        <w:t>в ходе проекта</w:t>
      </w:r>
      <w:r w:rsidRPr="00A022BD">
        <w:rPr>
          <w:rFonts w:ascii="Times New Roman" w:hAnsi="Times New Roman" w:cs="Times New Roman"/>
          <w:color w:val="000000"/>
          <w:sz w:val="24"/>
          <w:szCs w:val="24"/>
        </w:rPr>
        <w:t>; </w:t>
      </w:r>
    </w:p>
    <w:p w:rsidR="00A022BD" w:rsidRPr="00A022BD" w:rsidRDefault="00A022BD" w:rsidP="00A022BD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2BD">
        <w:rPr>
          <w:rFonts w:ascii="Times New Roman" w:hAnsi="Times New Roman" w:cs="Times New Roman"/>
          <w:color w:val="000000"/>
          <w:sz w:val="24"/>
          <w:szCs w:val="24"/>
        </w:rPr>
        <w:t>Повышать оперативность обратной связи; </w:t>
      </w:r>
    </w:p>
    <w:p w:rsidR="00E9352B" w:rsidRPr="00A022BD" w:rsidRDefault="00A022BD" w:rsidP="00A022BD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BD">
        <w:rPr>
          <w:rFonts w:ascii="Times New Roman" w:hAnsi="Times New Roman" w:cs="Times New Roman"/>
          <w:color w:val="000000"/>
          <w:sz w:val="24"/>
          <w:szCs w:val="24"/>
        </w:rPr>
        <w:t>Способствует выработке умений: высказывать свое мнение устно и письменно, критически мыслить, логически обосновывать свою позицию, креативность, умения решать проблемы, способности к сотрудничеству и работе в команде.</w:t>
      </w:r>
    </w:p>
    <w:sectPr w:rsidR="00E9352B" w:rsidRPr="00A02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41FF1"/>
    <w:multiLevelType w:val="hybridMultilevel"/>
    <w:tmpl w:val="304A0B2C"/>
    <w:lvl w:ilvl="0" w:tplc="C30C388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C6"/>
    <w:rsid w:val="005265CB"/>
    <w:rsid w:val="006B79E6"/>
    <w:rsid w:val="00775DC6"/>
    <w:rsid w:val="00A022BD"/>
    <w:rsid w:val="00D3498D"/>
    <w:rsid w:val="00E9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B79E6"/>
    <w:rPr>
      <w:b/>
      <w:bCs/>
    </w:rPr>
  </w:style>
  <w:style w:type="character" w:styleId="a5">
    <w:name w:val="Hyperlink"/>
    <w:basedOn w:val="a0"/>
    <w:uiPriority w:val="99"/>
    <w:semiHidden/>
    <w:unhideWhenUsed/>
    <w:rsid w:val="00E9352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02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B79E6"/>
    <w:rPr>
      <w:b/>
      <w:bCs/>
    </w:rPr>
  </w:style>
  <w:style w:type="character" w:styleId="a5">
    <w:name w:val="Hyperlink"/>
    <w:basedOn w:val="a0"/>
    <w:uiPriority w:val="99"/>
    <w:semiHidden/>
    <w:unhideWhenUsed/>
    <w:rsid w:val="00E9352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02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1</cp:revision>
  <dcterms:created xsi:type="dcterms:W3CDTF">2018-03-19T02:09:00Z</dcterms:created>
  <dcterms:modified xsi:type="dcterms:W3CDTF">2018-03-19T03:22:00Z</dcterms:modified>
</cp:coreProperties>
</file>