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07" w:rsidRDefault="00663B07" w:rsidP="00050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A8F">
        <w:rPr>
          <w:rFonts w:ascii="Times New Roman" w:hAnsi="Times New Roman" w:cs="Times New Roman"/>
          <w:b/>
          <w:sz w:val="28"/>
          <w:szCs w:val="28"/>
        </w:rPr>
        <w:t>Мастер-класс «Использование приемов технологии развития критического мышления на уроках в свете ФГОС»</w:t>
      </w:r>
    </w:p>
    <w:p w:rsidR="00925FAD" w:rsidRPr="00925FAD" w:rsidRDefault="00925FAD" w:rsidP="00925FAD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5FAD">
        <w:rPr>
          <w:rFonts w:ascii="Times New Roman" w:hAnsi="Times New Roman" w:cs="Times New Roman"/>
          <w:i/>
          <w:sz w:val="28"/>
          <w:szCs w:val="28"/>
        </w:rPr>
        <w:t>Отиско Людмила Николаевна</w:t>
      </w:r>
      <w:r w:rsidRPr="00925FAD">
        <w:rPr>
          <w:rFonts w:ascii="Times New Roman" w:hAnsi="Times New Roman" w:cs="Times New Roman"/>
          <w:i/>
          <w:sz w:val="28"/>
          <w:szCs w:val="28"/>
        </w:rPr>
        <w:t>,</w:t>
      </w:r>
    </w:p>
    <w:p w:rsidR="00925FAD" w:rsidRDefault="00925FAD" w:rsidP="00925FAD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5FAD">
        <w:rPr>
          <w:rFonts w:ascii="Times New Roman" w:hAnsi="Times New Roman" w:cs="Times New Roman"/>
          <w:i/>
          <w:sz w:val="28"/>
          <w:szCs w:val="28"/>
        </w:rPr>
        <w:t>МБОУ «Кулундинская средняя общеобразовательная школа № 3»</w:t>
      </w:r>
    </w:p>
    <w:p w:rsidR="00925FAD" w:rsidRPr="00925FAD" w:rsidRDefault="00925FAD" w:rsidP="00925FA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63B07" w:rsidRPr="00871A8F" w:rsidRDefault="00663B07" w:rsidP="00663B07">
      <w:pPr>
        <w:shd w:val="clear" w:color="auto" w:fill="FFFFFF"/>
        <w:spacing w:after="120" w:line="24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71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871A8F">
        <w:rPr>
          <w:rFonts w:ascii="Times New Roman" w:eastAsia="Times New Roman" w:hAnsi="Times New Roman" w:cs="Times New Roman"/>
          <w:sz w:val="28"/>
          <w:szCs w:val="28"/>
        </w:rPr>
        <w:t>познакомить педагогов с методическими приемами технологии развития критического мышления.</w:t>
      </w:r>
    </w:p>
    <w:p w:rsidR="00663B07" w:rsidRPr="00871A8F" w:rsidRDefault="00663B07" w:rsidP="00663B0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71A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3B07" w:rsidRPr="00871A8F" w:rsidRDefault="00663B07" w:rsidP="00663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871A8F">
        <w:rPr>
          <w:rFonts w:ascii="Times New Roman" w:eastAsia="Times New Roman" w:hAnsi="Times New Roman" w:cs="Times New Roman"/>
          <w:sz w:val="28"/>
          <w:szCs w:val="28"/>
        </w:rPr>
        <w:t>Актуализировать и обобщить имеющиеся у участников знания по данному вопросу, стимулировать их интеллектуальный и творческий потенциал.</w:t>
      </w:r>
    </w:p>
    <w:p w:rsidR="00663B07" w:rsidRPr="00871A8F" w:rsidRDefault="00663B07" w:rsidP="00663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871A8F">
        <w:rPr>
          <w:rFonts w:ascii="Times New Roman" w:eastAsia="Times New Roman" w:hAnsi="Times New Roman" w:cs="Times New Roman"/>
          <w:sz w:val="28"/>
          <w:szCs w:val="28"/>
        </w:rPr>
        <w:t>Вызвать устойчивый интерес и побудить участников к активной работе на занятии.</w:t>
      </w:r>
    </w:p>
    <w:p w:rsidR="00663B07" w:rsidRPr="00871A8F" w:rsidRDefault="00663B07" w:rsidP="00663B07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A8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мастер-класса:</w:t>
      </w:r>
    </w:p>
    <w:p w:rsidR="000A1006" w:rsidRPr="00871A8F" w:rsidRDefault="000A1006" w:rsidP="000A1006">
      <w:pPr>
        <w:pStyle w:val="a6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71A8F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Организационный момент.</w:t>
      </w:r>
    </w:p>
    <w:p w:rsidR="00E02F48" w:rsidRPr="00871A8F" w:rsidRDefault="000A1006" w:rsidP="000A1006">
      <w:pPr>
        <w:pStyle w:val="a6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71A8F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Выход на тему.</w:t>
      </w:r>
      <w:r w:rsidR="00E02F48" w:rsidRPr="00871A8F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E02F48" w:rsidRPr="00871A8F" w:rsidRDefault="00E02F48" w:rsidP="00E0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A8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Методическая игра </w:t>
      </w:r>
      <w:r w:rsidRPr="00871A8F">
        <w:rPr>
          <w:rFonts w:ascii="Times New Roman" w:eastAsia="Times New Roman" w:hAnsi="Times New Roman" w:cs="Times New Roman"/>
          <w:bCs/>
          <w:sz w:val="28"/>
          <w:szCs w:val="28"/>
        </w:rPr>
        <w:t>«Верите ли вы …» (вопросы записаны на карточках).</w:t>
      </w:r>
    </w:p>
    <w:p w:rsidR="000A1006" w:rsidRPr="00871A8F" w:rsidRDefault="000A1006" w:rsidP="000A1006">
      <w:pPr>
        <w:pStyle w:val="a6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71A8F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Теоретическая часть.</w:t>
      </w:r>
    </w:p>
    <w:p w:rsidR="000A1006" w:rsidRPr="00871A8F" w:rsidRDefault="000A1006" w:rsidP="000A1006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871A8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Современная жизнь устанавливает свои приоритеты: не простое знание фактов, не умения, как таковые, а способность пользоваться </w:t>
      </w:r>
      <w:proofErr w:type="gramStart"/>
      <w:r w:rsidRPr="00871A8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приобретённым</w:t>
      </w:r>
      <w:proofErr w:type="gramEnd"/>
      <w:r w:rsidRPr="00871A8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; не объём информации, а умение получать её и моделировать; не </w:t>
      </w:r>
      <w:proofErr w:type="spellStart"/>
      <w:r w:rsidRPr="00871A8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потребительство</w:t>
      </w:r>
      <w:proofErr w:type="spellEnd"/>
      <w:r w:rsidRPr="00871A8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а созидание и сотрудничество. </w:t>
      </w:r>
    </w:p>
    <w:p w:rsidR="000A1006" w:rsidRPr="00871A8F" w:rsidRDefault="00871A8F" w:rsidP="000A10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0A1006" w:rsidRPr="00871A8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ключение работы по технологии развития критического мышления в систему школьного образования даёт возможность личностного роста, ведь такая работа обращена, прежде всего,  к ребёнку, к его индивидуальности.</w:t>
      </w:r>
    </w:p>
    <w:p w:rsidR="000A1006" w:rsidRPr="00871A8F" w:rsidRDefault="000A1006" w:rsidP="000A1006">
      <w:pPr>
        <w:pStyle w:val="a4"/>
        <w:shd w:val="clear" w:color="auto" w:fill="FFFFFF"/>
        <w:spacing w:before="15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871A8F">
        <w:rPr>
          <w:rFonts w:ascii="Times New Roman" w:hAnsi="Times New Roman"/>
          <w:color w:val="111111"/>
          <w:sz w:val="28"/>
          <w:szCs w:val="28"/>
        </w:rPr>
        <w:t xml:space="preserve">Умение  добывать в  море информации – нужную, подходить к информации критически, структурировать информацию, фиксировать ее различными способами; понимать информацию, представленную в разных формах: изобразительной,  схематичной, модельной, переводить ее в словесную форму – это  познавательные универсальные учебные действия, которые успешно могут быть сформированы при использовании </w:t>
      </w:r>
      <w:r w:rsidR="00871A8F" w:rsidRPr="00871A8F">
        <w:rPr>
          <w:rFonts w:ascii="Times New Roman" w:hAnsi="Times New Roman"/>
          <w:color w:val="111111"/>
          <w:sz w:val="28"/>
          <w:szCs w:val="28"/>
        </w:rPr>
        <w:t>данной технологии.</w:t>
      </w:r>
    </w:p>
    <w:p w:rsidR="000A1006" w:rsidRPr="00871A8F" w:rsidRDefault="000A1006" w:rsidP="000A1006">
      <w:pPr>
        <w:pStyle w:val="a4"/>
        <w:shd w:val="clear" w:color="auto" w:fill="FFFFFF"/>
        <w:spacing w:before="150" w:beforeAutospacing="0" w:after="0" w:afterAutospacing="0"/>
        <w:jc w:val="both"/>
        <w:rPr>
          <w:rFonts w:ascii="Times New Roman" w:hAnsi="Times New Roman"/>
          <w:color w:val="111111"/>
          <w:sz w:val="28"/>
          <w:szCs w:val="28"/>
        </w:rPr>
      </w:pPr>
      <w:r w:rsidRPr="00871A8F">
        <w:rPr>
          <w:rFonts w:ascii="Times New Roman" w:eastAsia="Calibri" w:hAnsi="Times New Roman"/>
          <w:sz w:val="28"/>
          <w:szCs w:val="28"/>
        </w:rPr>
        <w:t>Популярным методом демонстрации процесса мышления является графическая организация материала. Модели, рисунки, схемы и т.п. отражают взаимоотношения между идеями, показывают учащимся ход мыслей. Процесс мышления, скрытый от глаз, становится наглядным, обретает видимое воплощение</w:t>
      </w:r>
    </w:p>
    <w:p w:rsidR="000A1006" w:rsidRPr="00871A8F" w:rsidRDefault="000A1006" w:rsidP="000A1006">
      <w:pPr>
        <w:pStyle w:val="a4"/>
        <w:shd w:val="clear" w:color="auto" w:fill="FFFFFF"/>
        <w:spacing w:before="150" w:beforeAutospacing="0" w:after="0" w:afterAutospacing="0"/>
        <w:jc w:val="both"/>
        <w:rPr>
          <w:rFonts w:ascii="Times New Roman" w:hAnsi="Times New Roman"/>
          <w:color w:val="111111"/>
          <w:sz w:val="28"/>
          <w:szCs w:val="28"/>
        </w:rPr>
      </w:pPr>
      <w:r w:rsidRPr="00871A8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71A8F">
        <w:rPr>
          <w:rFonts w:ascii="Times New Roman" w:hAnsi="Times New Roman"/>
          <w:color w:val="111111"/>
          <w:sz w:val="28"/>
          <w:szCs w:val="28"/>
        </w:rPr>
        <w:t xml:space="preserve">Базовая модель технологии развития критического мышления предлагает 3 стадии. </w:t>
      </w:r>
    </w:p>
    <w:p w:rsidR="000A1006" w:rsidRPr="00871A8F" w:rsidRDefault="000A1006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– </w:t>
      </w:r>
      <w:r w:rsidR="00E02F48" w:rsidRPr="00871A8F">
        <w:rPr>
          <w:rFonts w:ascii="Times New Roman" w:hAnsi="Times New Roman" w:cs="Times New Roman"/>
          <w:b/>
          <w:bCs/>
          <w:sz w:val="28"/>
          <w:szCs w:val="28"/>
        </w:rPr>
        <w:t xml:space="preserve">вызов, </w:t>
      </w:r>
      <w:r w:rsidRPr="00871A8F">
        <w:rPr>
          <w:rFonts w:ascii="Times New Roman" w:hAnsi="Times New Roman" w:cs="Times New Roman"/>
          <w:sz w:val="28"/>
          <w:szCs w:val="28"/>
        </w:rPr>
        <w:t>задачи которого:</w:t>
      </w:r>
    </w:p>
    <w:p w:rsidR="000A1006" w:rsidRPr="00871A8F" w:rsidRDefault="000A1006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sz w:val="28"/>
          <w:szCs w:val="28"/>
        </w:rPr>
        <w:lastRenderedPageBreak/>
        <w:t>- актуализировать и проанализировать имеющиеся знания и представления по изучаемой теме;</w:t>
      </w:r>
    </w:p>
    <w:p w:rsidR="000A1006" w:rsidRPr="00871A8F" w:rsidRDefault="000A1006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sz w:val="28"/>
          <w:szCs w:val="28"/>
        </w:rPr>
        <w:t>- пробудить к ней интерес;</w:t>
      </w:r>
    </w:p>
    <w:p w:rsidR="000A1006" w:rsidRPr="00871A8F" w:rsidRDefault="00E02F48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sz w:val="28"/>
          <w:szCs w:val="28"/>
        </w:rPr>
        <w:t>- активизировать детей</w:t>
      </w:r>
      <w:r w:rsidR="000A1006" w:rsidRPr="00871A8F">
        <w:rPr>
          <w:rFonts w:ascii="Times New Roman" w:hAnsi="Times New Roman" w:cs="Times New Roman"/>
          <w:sz w:val="28"/>
          <w:szCs w:val="28"/>
        </w:rPr>
        <w:t>, дать им возможность целенаправленно думать, выражая свои мысли собственными словами;</w:t>
      </w:r>
    </w:p>
    <w:p w:rsidR="000A1006" w:rsidRPr="00871A8F" w:rsidRDefault="000A1006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sz w:val="28"/>
          <w:szCs w:val="28"/>
        </w:rPr>
        <w:t>- структурировать последующий процесс изучения материала.</w:t>
      </w:r>
    </w:p>
    <w:p w:rsidR="00BC0A70" w:rsidRPr="00871A8F" w:rsidRDefault="000A1006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b/>
          <w:bCs/>
          <w:sz w:val="28"/>
          <w:szCs w:val="28"/>
        </w:rPr>
        <w:t>Второй этап –</w:t>
      </w:r>
      <w:r w:rsidR="00BC0A70" w:rsidRPr="00871A8F">
        <w:rPr>
          <w:rFonts w:ascii="Times New Roman" w:hAnsi="Times New Roman" w:cs="Times New Roman"/>
          <w:b/>
          <w:bCs/>
          <w:sz w:val="28"/>
          <w:szCs w:val="28"/>
        </w:rPr>
        <w:t xml:space="preserve"> осмысление</w:t>
      </w:r>
      <w:r w:rsidR="00BC0A70" w:rsidRPr="00871A8F">
        <w:rPr>
          <w:rFonts w:ascii="Times New Roman" w:hAnsi="Times New Roman" w:cs="Times New Roman"/>
          <w:sz w:val="28"/>
          <w:szCs w:val="28"/>
        </w:rPr>
        <w:t>.</w:t>
      </w:r>
    </w:p>
    <w:p w:rsidR="000A1006" w:rsidRPr="00871A8F" w:rsidRDefault="00BC0A70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sz w:val="28"/>
          <w:szCs w:val="28"/>
        </w:rPr>
        <w:t>П</w:t>
      </w:r>
      <w:r w:rsidR="000A1006" w:rsidRPr="00871A8F">
        <w:rPr>
          <w:rFonts w:ascii="Times New Roman" w:hAnsi="Times New Roman" w:cs="Times New Roman"/>
          <w:sz w:val="28"/>
          <w:szCs w:val="28"/>
        </w:rPr>
        <w:t>оиск решения поставленной проблемы и составления плана конкретной деятельности; теоретическая и практическая работа по реализации выработанного пути решения.</w:t>
      </w:r>
    </w:p>
    <w:p w:rsidR="000A1006" w:rsidRPr="00871A8F" w:rsidRDefault="000A1006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sz w:val="28"/>
          <w:szCs w:val="28"/>
        </w:rPr>
        <w:t xml:space="preserve"> Функции этапа:</w:t>
      </w:r>
    </w:p>
    <w:p w:rsidR="000A1006" w:rsidRPr="00871A8F" w:rsidRDefault="000A1006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sz w:val="28"/>
          <w:szCs w:val="28"/>
        </w:rPr>
        <w:t>- получение новой информации;</w:t>
      </w:r>
    </w:p>
    <w:p w:rsidR="000A1006" w:rsidRPr="00871A8F" w:rsidRDefault="000A1006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sz w:val="28"/>
          <w:szCs w:val="28"/>
        </w:rPr>
        <w:t xml:space="preserve">- ее осмысление </w:t>
      </w:r>
    </w:p>
    <w:p w:rsidR="000A1006" w:rsidRPr="00871A8F" w:rsidRDefault="000A1006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sz w:val="28"/>
          <w:szCs w:val="28"/>
        </w:rPr>
        <w:t xml:space="preserve">- соотнесение новой информации с собственными знаниями. </w:t>
      </w:r>
    </w:p>
    <w:p w:rsidR="000A1006" w:rsidRPr="00871A8F" w:rsidRDefault="000A1006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sz w:val="28"/>
          <w:szCs w:val="28"/>
        </w:rPr>
        <w:t xml:space="preserve">- поддержание активности, интереса </w:t>
      </w:r>
    </w:p>
    <w:p w:rsidR="000A1006" w:rsidRPr="00871A8F" w:rsidRDefault="00BC0A70" w:rsidP="00871A8F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b/>
          <w:bCs/>
          <w:sz w:val="28"/>
          <w:szCs w:val="28"/>
        </w:rPr>
        <w:t>Третий этап- размышление</w:t>
      </w:r>
      <w:r w:rsidR="00E02F48" w:rsidRPr="00871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06" w:rsidRPr="00871A8F">
        <w:rPr>
          <w:rFonts w:ascii="Times New Roman" w:hAnsi="Times New Roman" w:cs="Times New Roman"/>
          <w:b/>
          <w:bCs/>
          <w:sz w:val="28"/>
          <w:szCs w:val="28"/>
        </w:rPr>
        <w:t>(рефлексия)</w:t>
      </w:r>
    </w:p>
    <w:p w:rsidR="000A1006" w:rsidRPr="00871A8F" w:rsidRDefault="000A1006" w:rsidP="000A1006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sz w:val="28"/>
          <w:szCs w:val="28"/>
        </w:rPr>
        <w:t>- целостное осмысление и обобщение полученной информации на основе обмена мнениями друг с другом и преподавателем;</w:t>
      </w:r>
    </w:p>
    <w:p w:rsidR="000A1006" w:rsidRPr="00871A8F" w:rsidRDefault="000A1006" w:rsidP="00871A8F">
      <w:pPr>
        <w:pStyle w:val="a5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71A8F">
        <w:rPr>
          <w:rFonts w:ascii="Times New Roman" w:hAnsi="Times New Roman" w:cs="Times New Roman"/>
          <w:sz w:val="28"/>
          <w:szCs w:val="28"/>
        </w:rPr>
        <w:t>- анализ вс</w:t>
      </w:r>
      <w:r w:rsidR="00871A8F" w:rsidRPr="00871A8F">
        <w:rPr>
          <w:rFonts w:ascii="Times New Roman" w:hAnsi="Times New Roman" w:cs="Times New Roman"/>
          <w:sz w:val="28"/>
          <w:szCs w:val="28"/>
        </w:rPr>
        <w:t>его процесса изучения материала.</w:t>
      </w:r>
    </w:p>
    <w:p w:rsidR="000A1006" w:rsidRPr="00871A8F" w:rsidRDefault="000A1006" w:rsidP="000A10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8F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</w:t>
      </w:r>
      <w:r w:rsidRPr="00871A8F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C752A9" w:rsidRPr="00871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71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Практическая часть.</w:t>
      </w:r>
    </w:p>
    <w:p w:rsidR="000A1006" w:rsidRPr="00871A8F" w:rsidRDefault="000A1006" w:rsidP="000A1006">
      <w:pPr>
        <w:rPr>
          <w:rFonts w:ascii="Times New Roman" w:eastAsia="Calibri" w:hAnsi="Times New Roman" w:cs="Times New Roman"/>
          <w:sz w:val="28"/>
          <w:szCs w:val="28"/>
        </w:rPr>
      </w:pPr>
      <w:r w:rsidRPr="00871A8F">
        <w:rPr>
          <w:rFonts w:ascii="Times New Roman" w:eastAsia="Calibri" w:hAnsi="Times New Roman" w:cs="Times New Roman"/>
          <w:sz w:val="28"/>
          <w:szCs w:val="28"/>
        </w:rPr>
        <w:t>Демонстрация использования приемов «Верите ли вы</w:t>
      </w:r>
      <w:r w:rsidR="00C752A9" w:rsidRPr="00871A8F">
        <w:rPr>
          <w:rFonts w:ascii="Times New Roman" w:eastAsia="Calibri" w:hAnsi="Times New Roman" w:cs="Times New Roman"/>
          <w:sz w:val="28"/>
          <w:szCs w:val="28"/>
        </w:rPr>
        <w:t>?</w:t>
      </w:r>
      <w:r w:rsidRPr="00871A8F">
        <w:rPr>
          <w:rFonts w:ascii="Times New Roman" w:eastAsia="Calibri" w:hAnsi="Times New Roman" w:cs="Times New Roman"/>
          <w:sz w:val="28"/>
          <w:szCs w:val="28"/>
        </w:rPr>
        <w:t>»,  «Дерево предсказаний», «Таблица толстых и тонких вопросов», «Шесть шляп»</w:t>
      </w:r>
      <w:r w:rsidR="00C752A9" w:rsidRPr="00871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752A9" w:rsidRPr="00871A8F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871A8F">
        <w:rPr>
          <w:rFonts w:ascii="Times New Roman" w:eastAsia="Calibri" w:hAnsi="Times New Roman" w:cs="Times New Roman"/>
          <w:sz w:val="28"/>
          <w:szCs w:val="28"/>
        </w:rPr>
        <w:t xml:space="preserve"> на уроке л</w:t>
      </w:r>
      <w:r w:rsidR="00C752A9" w:rsidRPr="00871A8F">
        <w:rPr>
          <w:rFonts w:ascii="Times New Roman" w:eastAsia="Calibri" w:hAnsi="Times New Roman" w:cs="Times New Roman"/>
          <w:sz w:val="28"/>
          <w:szCs w:val="28"/>
        </w:rPr>
        <w:t>итературного чтения во 2 классе. Тема урока: В.В. Бианки. «Ёж-спаситель»</w:t>
      </w:r>
    </w:p>
    <w:p w:rsidR="00BC0A70" w:rsidRPr="00871A8F" w:rsidRDefault="00BC0A70" w:rsidP="00BC0A7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A8F">
        <w:rPr>
          <w:rFonts w:ascii="Times New Roman" w:eastAsia="Calibri" w:hAnsi="Times New Roman" w:cs="Times New Roman"/>
          <w:sz w:val="28"/>
          <w:szCs w:val="28"/>
        </w:rPr>
        <w:t xml:space="preserve">Автор метода «Шесть шляп» </w:t>
      </w:r>
      <w:r w:rsidRPr="00871A8F">
        <w:rPr>
          <w:rFonts w:ascii="Times New Roman" w:eastAsia="Times New Roman" w:hAnsi="Times New Roman" w:cs="Times New Roman"/>
          <w:sz w:val="28"/>
          <w:szCs w:val="28"/>
        </w:rPr>
        <w:t xml:space="preserve">Эдвард де </w:t>
      </w:r>
      <w:proofErr w:type="spellStart"/>
      <w:r w:rsidRPr="00871A8F">
        <w:rPr>
          <w:rFonts w:ascii="Times New Roman" w:eastAsia="Times New Roman" w:hAnsi="Times New Roman" w:cs="Times New Roman"/>
          <w:sz w:val="28"/>
          <w:szCs w:val="28"/>
        </w:rPr>
        <w:t>Боно</w:t>
      </w:r>
      <w:proofErr w:type="spellEnd"/>
      <w:r w:rsidRPr="00871A8F">
        <w:rPr>
          <w:rFonts w:ascii="Times New Roman" w:eastAsia="Times New Roman" w:hAnsi="Times New Roman" w:cs="Times New Roman"/>
          <w:sz w:val="28"/>
          <w:szCs w:val="28"/>
        </w:rPr>
        <w:t xml:space="preserve"> – британский психолог, консультант в области творческого мышления, писатель. </w:t>
      </w:r>
    </w:p>
    <w:p w:rsidR="00BC0A70" w:rsidRPr="00871A8F" w:rsidRDefault="00663B07" w:rsidP="00BC0A7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A8F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C0A70" w:rsidRPr="00871A8F">
        <w:rPr>
          <w:rFonts w:ascii="Times New Roman" w:eastAsia="Times New Roman" w:hAnsi="Times New Roman" w:cs="Times New Roman"/>
          <w:sz w:val="28"/>
          <w:szCs w:val="28"/>
        </w:rPr>
        <w:t xml:space="preserve">предложил 6 путей, способных нарушить привычное для мозга состояние мышления и принятия решений. Они основываются на рассмотрении любой проблемы с разных ракурсов. </w:t>
      </w:r>
      <w:r w:rsidR="00BC0A70" w:rsidRPr="00871A8F">
        <w:rPr>
          <w:rFonts w:ascii="Times New Roman" w:hAnsi="Times New Roman" w:cs="Times New Roman"/>
          <w:sz w:val="28"/>
          <w:szCs w:val="28"/>
        </w:rPr>
        <w:t>«Примеряя» на себя шляпу определённого цвета, мы учимся думать в заданном направлении. Смена шляп приучает видеть один и тот же предмет с разных позиций.</w:t>
      </w:r>
    </w:p>
    <w:p w:rsidR="00C752A9" w:rsidRPr="00871A8F" w:rsidRDefault="00C752A9" w:rsidP="000A100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1A8F">
        <w:rPr>
          <w:rFonts w:ascii="Times New Roman" w:eastAsia="Times New Roman" w:hAnsi="Times New Roman" w:cs="Times New Roman"/>
          <w:bCs/>
          <w:sz w:val="28"/>
          <w:szCs w:val="28"/>
        </w:rPr>
        <w:t>Практическое освоение материала (работа в группах)</w:t>
      </w:r>
      <w:r w:rsidR="00E02F48" w:rsidRPr="00871A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71A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0A70" w:rsidRPr="00871A8F">
        <w:rPr>
          <w:rFonts w:ascii="Times New Roman" w:eastAsia="Times New Roman" w:hAnsi="Times New Roman" w:cs="Times New Roman"/>
          <w:bCs/>
          <w:sz w:val="28"/>
          <w:szCs w:val="28"/>
        </w:rPr>
        <w:t>Каждая группа получает свое задание, в зависимости от цвета шляпы.</w:t>
      </w:r>
    </w:p>
    <w:p w:rsidR="00C752A9" w:rsidRDefault="00BC0A70" w:rsidP="000A100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1A8F">
        <w:rPr>
          <w:rFonts w:ascii="Times New Roman" w:eastAsia="Times New Roman" w:hAnsi="Times New Roman" w:cs="Times New Roman"/>
          <w:bCs/>
          <w:sz w:val="28"/>
          <w:szCs w:val="28"/>
        </w:rPr>
        <w:t>Обсуждение в группах и презентация результатов.</w:t>
      </w:r>
    </w:p>
    <w:p w:rsidR="00871A8F" w:rsidRPr="00871A8F" w:rsidRDefault="00871A8F" w:rsidP="000A100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Подведение итогов.</w:t>
      </w:r>
    </w:p>
    <w:p w:rsidR="00C752A9" w:rsidRPr="00871A8F" w:rsidRDefault="00C752A9" w:rsidP="00C752A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A8F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871A8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752A9" w:rsidRPr="00871A8F" w:rsidSect="00925F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6C7F"/>
    <w:multiLevelType w:val="hybridMultilevel"/>
    <w:tmpl w:val="1BF2969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42BE7"/>
    <w:multiLevelType w:val="hybridMultilevel"/>
    <w:tmpl w:val="FF78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E7436"/>
    <w:multiLevelType w:val="multilevel"/>
    <w:tmpl w:val="2868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90E69"/>
    <w:multiLevelType w:val="hybridMultilevel"/>
    <w:tmpl w:val="82208D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71"/>
    <w:rsid w:val="00050271"/>
    <w:rsid w:val="000A1006"/>
    <w:rsid w:val="000C47F4"/>
    <w:rsid w:val="00431014"/>
    <w:rsid w:val="00663B07"/>
    <w:rsid w:val="00871A8F"/>
    <w:rsid w:val="00925FAD"/>
    <w:rsid w:val="00AC0FE3"/>
    <w:rsid w:val="00BC0A70"/>
    <w:rsid w:val="00C430EA"/>
    <w:rsid w:val="00C752A9"/>
    <w:rsid w:val="00DA7286"/>
    <w:rsid w:val="00E0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A10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apple-converted-space">
    <w:name w:val="apple-converted-space"/>
    <w:rsid w:val="000A1006"/>
  </w:style>
  <w:style w:type="paragraph" w:styleId="a5">
    <w:name w:val="No Spacing"/>
    <w:uiPriority w:val="1"/>
    <w:qFormat/>
    <w:rsid w:val="000A100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1006"/>
    <w:pPr>
      <w:ind w:left="720"/>
      <w:contextualSpacing/>
    </w:pPr>
  </w:style>
  <w:style w:type="character" w:styleId="a7">
    <w:name w:val="Emphasis"/>
    <w:qFormat/>
    <w:rsid w:val="00C752A9"/>
    <w:rPr>
      <w:i/>
      <w:iCs/>
    </w:rPr>
  </w:style>
  <w:style w:type="paragraph" w:styleId="a8">
    <w:name w:val="Body Text Indent"/>
    <w:basedOn w:val="a"/>
    <w:link w:val="a9"/>
    <w:rsid w:val="00C7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752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A10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apple-converted-space">
    <w:name w:val="apple-converted-space"/>
    <w:rsid w:val="000A1006"/>
  </w:style>
  <w:style w:type="paragraph" w:styleId="a5">
    <w:name w:val="No Spacing"/>
    <w:uiPriority w:val="1"/>
    <w:qFormat/>
    <w:rsid w:val="000A100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1006"/>
    <w:pPr>
      <w:ind w:left="720"/>
      <w:contextualSpacing/>
    </w:pPr>
  </w:style>
  <w:style w:type="character" w:styleId="a7">
    <w:name w:val="Emphasis"/>
    <w:qFormat/>
    <w:rsid w:val="00C752A9"/>
    <w:rPr>
      <w:i/>
      <w:iCs/>
    </w:rPr>
  </w:style>
  <w:style w:type="paragraph" w:styleId="a8">
    <w:name w:val="Body Text Indent"/>
    <w:basedOn w:val="a"/>
    <w:link w:val="a9"/>
    <w:rsid w:val="00C7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752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Могельницкая</cp:lastModifiedBy>
  <cp:revision>2</cp:revision>
  <dcterms:created xsi:type="dcterms:W3CDTF">2018-04-06T02:39:00Z</dcterms:created>
  <dcterms:modified xsi:type="dcterms:W3CDTF">2018-04-06T02:39:00Z</dcterms:modified>
</cp:coreProperties>
</file>