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23" w:rsidRPr="005B31E0" w:rsidRDefault="00ED4F23" w:rsidP="0023315C">
      <w:pPr>
        <w:spacing w:line="240" w:lineRule="auto"/>
        <w:jc w:val="center"/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  <w:t xml:space="preserve">Тема: </w:t>
      </w:r>
      <w:r w:rsidRPr="00F31C70"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  <w:t xml:space="preserve"> </w:t>
      </w:r>
      <w:r w:rsidRPr="005B31E0">
        <w:rPr>
          <w:rFonts w:ascii="Times New Roman" w:hAnsi="Times New Roman" w:cs="Times New Roman"/>
          <w:b/>
          <w:bCs/>
          <w:color w:val="171718"/>
          <w:sz w:val="28"/>
          <w:szCs w:val="28"/>
          <w:shd w:val="clear" w:color="auto" w:fill="FFFFFF"/>
        </w:rPr>
        <w:t xml:space="preserve">«Использование нетрадиционной </w:t>
      </w:r>
      <w:r w:rsidRPr="005B31E0">
        <w:rPr>
          <w:rFonts w:ascii="Times New Roman" w:hAnsi="Times New Roman" w:cs="Times New Roman"/>
          <w:b/>
          <w:color w:val="171718"/>
          <w:sz w:val="28"/>
          <w:szCs w:val="28"/>
          <w:shd w:val="clear" w:color="auto" w:fill="FFFFFF"/>
        </w:rPr>
        <w:t xml:space="preserve"> </w:t>
      </w:r>
      <w:r w:rsidRPr="005B31E0">
        <w:rPr>
          <w:rFonts w:ascii="Times New Roman" w:hAnsi="Times New Roman" w:cs="Times New Roman"/>
          <w:b/>
          <w:bCs/>
          <w:color w:val="171718"/>
          <w:sz w:val="28"/>
          <w:szCs w:val="28"/>
          <w:shd w:val="clear" w:color="auto" w:fill="FFFFFF"/>
        </w:rPr>
        <w:t>техники рисования</w:t>
      </w:r>
    </w:p>
    <w:p w:rsidR="00ED4F23" w:rsidRPr="005B31E0" w:rsidRDefault="00ED4F23" w:rsidP="0023315C">
      <w:pPr>
        <w:spacing w:line="240" w:lineRule="auto"/>
        <w:jc w:val="center"/>
        <w:rPr>
          <w:rFonts w:ascii="Times New Roman" w:hAnsi="Times New Roman" w:cs="Times New Roman"/>
          <w:b/>
          <w:bCs/>
          <w:color w:val="171718"/>
          <w:sz w:val="28"/>
          <w:szCs w:val="28"/>
          <w:shd w:val="clear" w:color="auto" w:fill="FFFFFF"/>
        </w:rPr>
      </w:pPr>
      <w:r w:rsidRPr="005B31E0">
        <w:rPr>
          <w:rFonts w:ascii="Times New Roman" w:hAnsi="Times New Roman" w:cs="Times New Roman"/>
          <w:b/>
          <w:bCs/>
          <w:color w:val="171718"/>
          <w:sz w:val="28"/>
          <w:szCs w:val="28"/>
          <w:shd w:val="clear" w:color="auto" w:fill="FFFFFF"/>
        </w:rPr>
        <w:t>(рисование мятой бумагой)»</w:t>
      </w:r>
    </w:p>
    <w:tbl>
      <w:tblPr>
        <w:tblStyle w:val="a4"/>
        <w:tblW w:w="7512" w:type="dxa"/>
        <w:jc w:val="right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4094"/>
      </w:tblGrid>
      <w:tr w:rsidR="005B31E0" w:rsidRPr="00BA5136" w:rsidTr="005B31E0">
        <w:trPr>
          <w:jc w:val="right"/>
        </w:trPr>
        <w:tc>
          <w:tcPr>
            <w:tcW w:w="0" w:type="auto"/>
          </w:tcPr>
          <w:p w:rsidR="005B31E0" w:rsidRPr="00BA5136" w:rsidRDefault="005B31E0" w:rsidP="005B31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136">
              <w:rPr>
                <w:rFonts w:ascii="Times New Roman" w:hAnsi="Times New Roman" w:cs="Times New Roman"/>
                <w:sz w:val="24"/>
                <w:szCs w:val="24"/>
              </w:rPr>
              <w:t>Бондаренко Ирина Викторовна</w:t>
            </w:r>
          </w:p>
        </w:tc>
        <w:tc>
          <w:tcPr>
            <w:tcW w:w="4094" w:type="dxa"/>
          </w:tcPr>
          <w:p w:rsidR="005B31E0" w:rsidRPr="00BA5136" w:rsidRDefault="005B31E0" w:rsidP="00D049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136">
              <w:rPr>
                <w:rFonts w:ascii="Times New Roman" w:hAnsi="Times New Roman" w:cs="Times New Roman"/>
                <w:sz w:val="24"/>
                <w:szCs w:val="24"/>
              </w:rPr>
              <w:t>МБДОУ детский сад №7 «Радуга», ул. Промышленная,19</w:t>
            </w:r>
          </w:p>
        </w:tc>
      </w:tr>
    </w:tbl>
    <w:p w:rsidR="005B31E0" w:rsidRPr="005B31E0" w:rsidRDefault="005B31E0" w:rsidP="005B31E0">
      <w:pPr>
        <w:pStyle w:val="a5"/>
        <w:rPr>
          <w:sz w:val="16"/>
          <w:szCs w:val="16"/>
          <w:shd w:val="clear" w:color="auto" w:fill="FFFFFF"/>
        </w:rPr>
      </w:pPr>
    </w:p>
    <w:p w:rsidR="00B05773" w:rsidRPr="00B05773" w:rsidRDefault="00B05773" w:rsidP="00B05773">
      <w:pPr>
        <w:jc w:val="right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Cs/>
          <w:color w:val="171718"/>
          <w:sz w:val="24"/>
          <w:szCs w:val="24"/>
          <w:shd w:val="clear" w:color="auto" w:fill="FFFFFF"/>
        </w:rPr>
        <w:t>(мастер-класс)</w:t>
      </w:r>
    </w:p>
    <w:p w:rsidR="00ED4F23" w:rsidRPr="00F31C70" w:rsidRDefault="00ED4F23" w:rsidP="00F31C70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  <w:t>Цель: расширить знания педагогов о нетрадиционных способах рисования, а именно, рисовании мятой бумагой.</w:t>
      </w:r>
    </w:p>
    <w:p w:rsidR="00ED4F23" w:rsidRPr="00F31C70" w:rsidRDefault="00ED4F23" w:rsidP="00F31C70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  <w:t>Задачи:</w:t>
      </w:r>
    </w:p>
    <w:p w:rsidR="00ED4F23" w:rsidRPr="00F31C70" w:rsidRDefault="00ED4F23" w:rsidP="00F31C70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  <w:t>- познакомить со специальными знаниями и практическими умениями в области изобразительной деятельности по нетрадиционным способам рисования;</w:t>
      </w:r>
    </w:p>
    <w:p w:rsidR="00ED4F23" w:rsidRPr="00F31C70" w:rsidRDefault="00ED4F23" w:rsidP="00F31C70">
      <w:pPr>
        <w:rPr>
          <w:rFonts w:ascii="Times New Roman" w:hAnsi="Times New Roman" w:cs="Times New Roman"/>
          <w:color w:val="171718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bCs/>
          <w:color w:val="171718"/>
          <w:sz w:val="28"/>
          <w:szCs w:val="28"/>
          <w:shd w:val="clear" w:color="auto" w:fill="FFFFFF"/>
        </w:rPr>
        <w:t>- повысить уровень мастерства педагогов.</w:t>
      </w:r>
    </w:p>
    <w:p w:rsidR="00ED4F23" w:rsidRPr="00F31C70" w:rsidRDefault="00ED4F23" w:rsidP="00F31C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Pr="00F31C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Рисование нетрадиционными способами — простая и занятная техника рисования.  Это прекрасная возможность научить ребенка применять в качестве художественных материалов хорошо знакомые предметы.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52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Легкость исполнения позволяе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маленьким ручкам свободно фан</w:t>
      </w:r>
      <w:r w:rsidR="00B522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тазировать, вселяя уверенность  ребенку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своих способностях.</w:t>
      </w:r>
    </w:p>
    <w:p w:rsidR="00E77869" w:rsidRPr="00F31C70" w:rsidRDefault="00E77869" w:rsidP="00F31C70">
      <w:pPr>
        <w:pStyle w:val="a3"/>
        <w:spacing w:before="0" w:beforeAutospacing="0" w:after="125" w:afterAutospacing="0" w:line="276" w:lineRule="auto"/>
        <w:jc w:val="both"/>
        <w:rPr>
          <w:color w:val="000000" w:themeColor="text1"/>
          <w:sz w:val="28"/>
          <w:szCs w:val="28"/>
        </w:rPr>
      </w:pPr>
      <w:r w:rsidRPr="00F31C70">
        <w:rPr>
          <w:color w:val="000000" w:themeColor="text1"/>
          <w:sz w:val="28"/>
          <w:szCs w:val="28"/>
        </w:rPr>
        <w:t xml:space="preserve">Техника очень интересна тем, что ее можно легко преподнести детям в игровой манере, совместив приятное занятие с обретением полезных навыков. Работа с мятой бумагой развивает мелкую моторику рук, работа с красками дает представление о </w:t>
      </w:r>
      <w:proofErr w:type="spellStart"/>
      <w:r w:rsidRPr="00F31C70">
        <w:rPr>
          <w:color w:val="000000" w:themeColor="text1"/>
          <w:sz w:val="28"/>
          <w:szCs w:val="28"/>
        </w:rPr>
        <w:t>колористике</w:t>
      </w:r>
      <w:proofErr w:type="spellEnd"/>
      <w:r w:rsidRPr="00F31C70">
        <w:rPr>
          <w:color w:val="000000" w:themeColor="text1"/>
          <w:sz w:val="28"/>
          <w:szCs w:val="28"/>
        </w:rPr>
        <w:t xml:space="preserve"> и взаимодействиях твердых и жидких материй, а необычный способ нанесения изображений позволяет в полной мере проявлять фантазию. Каждый штрих получается отличным от предыдущего, поэтому в каждом из них ребенок сможет увидеть совершенно разные объекты и соединять их в единый образ.</w:t>
      </w:r>
    </w:p>
    <w:p w:rsidR="00E77869" w:rsidRPr="00F31C70" w:rsidRDefault="00E77869" w:rsidP="00F31C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Рисование мятой бумагой дает огромный простор для фантазии, создает уникальную светотень, рисунок становится объемным и словно оживает на полотне. Нестрогие линии, хаотичность изгибов – все это придает картине интересный вид, привлекает внимание зрителей. Для того чтобы картина получилась воздушной и объемной, необходимо следов</w:t>
      </w:r>
      <w:r w:rsidR="00F31C70"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ать правилам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Не все техники рисования могут</w:t>
      </w:r>
      <w:r w:rsidRPr="00F31C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похвастаться таким большим</w:t>
      </w:r>
      <w:r w:rsidRPr="00F31C7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31C7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количеством преимуществ, поэтому подобная методика заслуживает вашего внимания. </w:t>
      </w:r>
    </w:p>
    <w:p w:rsidR="00F4096B" w:rsidRPr="00F31C70" w:rsidRDefault="00F4096B" w:rsidP="00F31C70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F4096B" w:rsidRPr="00F31C70" w:rsidSect="0023315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23"/>
    <w:rsid w:val="0019122C"/>
    <w:rsid w:val="0023315C"/>
    <w:rsid w:val="005B31E0"/>
    <w:rsid w:val="00B05773"/>
    <w:rsid w:val="00B522E5"/>
    <w:rsid w:val="00D36BE0"/>
    <w:rsid w:val="00E77869"/>
    <w:rsid w:val="00ED4F23"/>
    <w:rsid w:val="00F31C70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B31E0"/>
    <w:pPr>
      <w:spacing w:beforeAutospacing="1"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B31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B31E0"/>
    <w:pPr>
      <w:spacing w:beforeAutospacing="1"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5B31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Могельницкая</cp:lastModifiedBy>
  <cp:revision>4</cp:revision>
  <cp:lastPrinted>2018-03-20T05:40:00Z</cp:lastPrinted>
  <dcterms:created xsi:type="dcterms:W3CDTF">2018-03-19T04:39:00Z</dcterms:created>
  <dcterms:modified xsi:type="dcterms:W3CDTF">2018-03-20T05:40:00Z</dcterms:modified>
</cp:coreProperties>
</file>