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1A" w:rsidRPr="00BA4EAB" w:rsidRDefault="00B31F1A" w:rsidP="00BA4EAB">
      <w:pPr>
        <w:pStyle w:val="a4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Pr="00BA4EAB">
        <w:rPr>
          <w:rFonts w:ascii="Times New Roman" w:hAnsi="Times New Roman" w:cs="Times New Roman"/>
          <w:b/>
          <w:sz w:val="28"/>
          <w:szCs w:val="28"/>
        </w:rPr>
        <w:t>Игровые технологии  с детьми раннего возраста»</w:t>
      </w:r>
    </w:p>
    <w:p w:rsidR="00BA4EAB" w:rsidRDefault="00BA4EAB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7229" w:type="dxa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260"/>
      </w:tblGrid>
      <w:tr w:rsidR="00BA4EAB" w:rsidRPr="00BA5136" w:rsidTr="00004E71">
        <w:tc>
          <w:tcPr>
            <w:tcW w:w="3969" w:type="dxa"/>
          </w:tcPr>
          <w:p w:rsidR="00BA4EAB" w:rsidRPr="00BA4EAB" w:rsidRDefault="00BA4EAB" w:rsidP="00BA4EA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B">
              <w:rPr>
                <w:rFonts w:ascii="Times New Roman" w:hAnsi="Times New Roman" w:cs="Times New Roman"/>
                <w:sz w:val="28"/>
                <w:szCs w:val="28"/>
              </w:rPr>
              <w:t>Зайковская Елена Анатольевна</w:t>
            </w:r>
          </w:p>
        </w:tc>
        <w:tc>
          <w:tcPr>
            <w:tcW w:w="3260" w:type="dxa"/>
          </w:tcPr>
          <w:p w:rsidR="00BA4EAB" w:rsidRPr="00BA4EAB" w:rsidRDefault="00BA4EAB" w:rsidP="00BA4EAB">
            <w:pPr>
              <w:pStyle w:val="a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A4EAB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№7 «Радуга»,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4EAB">
              <w:rPr>
                <w:rFonts w:ascii="Times New Roman" w:hAnsi="Times New Roman" w:cs="Times New Roman"/>
                <w:sz w:val="28"/>
                <w:szCs w:val="28"/>
              </w:rPr>
              <w:t>ул. Промышленная,19</w:t>
            </w:r>
          </w:p>
        </w:tc>
      </w:tr>
    </w:tbl>
    <w:p w:rsidR="00BA4EAB" w:rsidRPr="00713BB6" w:rsidRDefault="00713BB6" w:rsidP="00713BB6">
      <w:pPr>
        <w:jc w:val="right"/>
        <w:rPr>
          <w:rFonts w:ascii="Times New Roman" w:hAnsi="Times New Roman" w:cs="Times New Roman"/>
          <w:color w:val="1717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171718"/>
          <w:sz w:val="24"/>
          <w:szCs w:val="24"/>
          <w:shd w:val="clear" w:color="auto" w:fill="FFFFFF"/>
        </w:rPr>
        <w:t>(мастер-класс)</w:t>
      </w:r>
    </w:p>
    <w:p w:rsidR="0097681A" w:rsidRPr="00986B5E" w:rsidRDefault="00B31F1A" w:rsidP="00986B5E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986B5E" w:rsidRPr="00986B5E">
        <w:rPr>
          <w:rFonts w:ascii="Times New Roman" w:hAnsi="Times New Roman" w:cs="Times New Roman"/>
          <w:sz w:val="28"/>
          <w:szCs w:val="28"/>
        </w:rPr>
        <w:t xml:space="preserve">Достигнуть высокого уровня мотивации, осознанной потребности в усвоении знаний и умений за счёт собственной активности ребёнка </w:t>
      </w:r>
    </w:p>
    <w:p w:rsidR="00B31F1A" w:rsidRDefault="00B31F1A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1F1A" w:rsidRDefault="00B31F1A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97681A" w:rsidRPr="00986B5E" w:rsidRDefault="00986B5E" w:rsidP="00986B5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B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Достигнуть высокого уровня мотивации, осознанной потребности в усвоении знаний и умений за счёт собственной активности ребёнка </w:t>
      </w:r>
    </w:p>
    <w:p w:rsidR="00986B5E" w:rsidRPr="00986B5E" w:rsidRDefault="00986B5E" w:rsidP="00986B5E">
      <w:pPr>
        <w:spacing w:after="0" w:line="240" w:lineRule="auto"/>
        <w:rPr>
          <w:rFonts w:ascii="Arial" w:eastAsia="Times New Roman" w:hAnsi="Arial" w:cs="Arial"/>
          <w:sz w:val="29"/>
          <w:szCs w:val="29"/>
          <w:lang w:eastAsia="ru-RU"/>
        </w:rPr>
      </w:pPr>
    </w:p>
    <w:p w:rsidR="0097681A" w:rsidRPr="00986B5E" w:rsidRDefault="00986B5E" w:rsidP="00986B5E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6B5E">
        <w:rPr>
          <w:rFonts w:ascii="Times New Roman" w:hAnsi="Times New Roman" w:cs="Times New Roman"/>
          <w:sz w:val="28"/>
          <w:szCs w:val="28"/>
        </w:rPr>
        <w:t xml:space="preserve">Подобрать средства, активизирующие деятельность детей и повышающие её результативность </w:t>
      </w:r>
    </w:p>
    <w:p w:rsidR="00B31F1A" w:rsidRDefault="00B31F1A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D62" w:rsidRPr="00252530" w:rsidRDefault="001C6D62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30">
        <w:rPr>
          <w:rFonts w:ascii="Times New Roman" w:hAnsi="Times New Roman" w:cs="Times New Roman"/>
          <w:sz w:val="28"/>
          <w:szCs w:val="28"/>
        </w:rPr>
        <w:t>Игра – ведущий вид деятельности ребенка – дошкольника. И с этим никто не спорит. Но как это реализуется в современной практике дошкольного образования?</w:t>
      </w:r>
    </w:p>
    <w:p w:rsidR="00EF7706" w:rsidRPr="00252530" w:rsidRDefault="00EF7706" w:rsidP="00252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52530">
        <w:rPr>
          <w:rFonts w:ascii="Times New Roman" w:hAnsi="Times New Roman" w:cs="Times New Roman"/>
          <w:sz w:val="28"/>
          <w:szCs w:val="28"/>
        </w:rPr>
        <w:t>С внедрением игровых технологий происходит развитие эмоциональной сферы ребёнка, возникает интерес как позитивная эмоция, и, как следствие, ребёнок выполняет, роль заинтересованного участника образовательного процесса, а не исполнителя указаний со стороны воспитателя, также происходит взаимодействие воспитателя с детьми.</w:t>
      </w:r>
    </w:p>
    <w:p w:rsidR="00EF7706" w:rsidRPr="00252530" w:rsidRDefault="00252530" w:rsidP="00252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7706" w:rsidRPr="00252530">
        <w:rPr>
          <w:rFonts w:ascii="Times New Roman" w:hAnsi="Times New Roman" w:cs="Times New Roman"/>
          <w:sz w:val="28"/>
          <w:szCs w:val="28"/>
        </w:rPr>
        <w:t>Игровые технологии как система игр используется не только в совместной и самостоятельной деятельности, но и при проведении режимных моментов, что обеспечивает более успешное усвоение детьми культурно — гигиенических навыков (соблюдение одного из ориентиров развития системы дошкольного образования, заданного ФГОС).</w:t>
      </w:r>
    </w:p>
    <w:p w:rsidR="00EF7706" w:rsidRPr="00252530" w:rsidRDefault="00EF7706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30">
        <w:rPr>
          <w:rFonts w:ascii="Times New Roman" w:hAnsi="Times New Roman" w:cs="Times New Roman"/>
          <w:sz w:val="28"/>
          <w:szCs w:val="28"/>
        </w:rPr>
        <w:t>Уже в раннем детстве ребёнок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предметы. В игре происходит развитие интеллектуальных, личностных качеств и психических процессов.</w:t>
      </w:r>
    </w:p>
    <w:p w:rsidR="00EF7706" w:rsidRPr="00252530" w:rsidRDefault="00252530" w:rsidP="00716EE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F7706" w:rsidRPr="00252530">
        <w:rPr>
          <w:rFonts w:ascii="Times New Roman" w:hAnsi="Times New Roman" w:cs="Times New Roman"/>
          <w:sz w:val="28"/>
          <w:szCs w:val="28"/>
        </w:rPr>
        <w:t xml:space="preserve">гры способствуют развитию общения детей со сверстниками и составляют неотъемлемую часть жизни нашей группы, </w:t>
      </w:r>
      <w:r w:rsidR="00716EE3">
        <w:rPr>
          <w:rFonts w:ascii="Times New Roman" w:hAnsi="Times New Roman" w:cs="Times New Roman"/>
          <w:sz w:val="28"/>
          <w:szCs w:val="28"/>
        </w:rPr>
        <w:t xml:space="preserve">они </w:t>
      </w:r>
      <w:r w:rsidR="00EF7706" w:rsidRPr="00252530">
        <w:rPr>
          <w:rFonts w:ascii="Times New Roman" w:hAnsi="Times New Roman" w:cs="Times New Roman"/>
          <w:sz w:val="28"/>
          <w:szCs w:val="28"/>
        </w:rPr>
        <w:t xml:space="preserve">стали </w:t>
      </w:r>
      <w:r w:rsidR="00716EE3">
        <w:rPr>
          <w:rFonts w:ascii="Times New Roman" w:hAnsi="Times New Roman" w:cs="Times New Roman"/>
          <w:sz w:val="28"/>
          <w:szCs w:val="28"/>
        </w:rPr>
        <w:t xml:space="preserve">уже </w:t>
      </w:r>
      <w:r w:rsidR="00EF7706" w:rsidRPr="00252530">
        <w:rPr>
          <w:rFonts w:ascii="Times New Roman" w:hAnsi="Times New Roman" w:cs="Times New Roman"/>
          <w:sz w:val="28"/>
          <w:szCs w:val="28"/>
        </w:rPr>
        <w:t xml:space="preserve">привычными и желанными для </w:t>
      </w:r>
      <w:r w:rsidR="00716EE3">
        <w:rPr>
          <w:rFonts w:ascii="Times New Roman" w:hAnsi="Times New Roman" w:cs="Times New Roman"/>
          <w:sz w:val="28"/>
          <w:szCs w:val="28"/>
        </w:rPr>
        <w:t xml:space="preserve">наших воспитанников. Эти игры </w:t>
      </w:r>
      <w:r w:rsidR="00EF7706" w:rsidRPr="00252530">
        <w:rPr>
          <w:rFonts w:ascii="Times New Roman" w:hAnsi="Times New Roman" w:cs="Times New Roman"/>
          <w:sz w:val="28"/>
          <w:szCs w:val="28"/>
        </w:rPr>
        <w:t xml:space="preserve"> проводим во время режимных моментов, на прогулке, в свободной игре детей. С использованием игровых технологий дети безболезненно привыкают жить в коллективе.</w:t>
      </w:r>
    </w:p>
    <w:p w:rsidR="00EF7706" w:rsidRPr="00252530" w:rsidRDefault="00EF7706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30">
        <w:rPr>
          <w:rFonts w:ascii="Times New Roman" w:hAnsi="Times New Roman" w:cs="Times New Roman"/>
          <w:sz w:val="28"/>
          <w:szCs w:val="28"/>
        </w:rPr>
        <w:t xml:space="preserve">На втором году жизни игра детей имеет процессуальный характер; игровые действия однократные, между собой не связаны, стереотипны. </w:t>
      </w:r>
      <w:r w:rsidRPr="00252530">
        <w:rPr>
          <w:rFonts w:ascii="Times New Roman" w:hAnsi="Times New Roman" w:cs="Times New Roman"/>
          <w:sz w:val="28"/>
          <w:szCs w:val="28"/>
        </w:rPr>
        <w:lastRenderedPageBreak/>
        <w:t>Ребенок пока не осознает, что играет: он просто действует с предметами</w:t>
      </w:r>
      <w:r w:rsidR="00716EE3">
        <w:rPr>
          <w:rFonts w:ascii="Times New Roman" w:hAnsi="Times New Roman" w:cs="Times New Roman"/>
          <w:sz w:val="28"/>
          <w:szCs w:val="28"/>
        </w:rPr>
        <w:t>.</w:t>
      </w:r>
      <w:r w:rsidRPr="00252530">
        <w:rPr>
          <w:rFonts w:ascii="Times New Roman" w:hAnsi="Times New Roman" w:cs="Times New Roman"/>
          <w:sz w:val="28"/>
          <w:szCs w:val="28"/>
        </w:rPr>
        <w:t xml:space="preserve"> </w:t>
      </w:r>
      <w:r w:rsidR="00716EE3">
        <w:rPr>
          <w:rFonts w:ascii="Times New Roman" w:hAnsi="Times New Roman" w:cs="Times New Roman"/>
          <w:sz w:val="28"/>
          <w:szCs w:val="28"/>
        </w:rPr>
        <w:t>Ф</w:t>
      </w:r>
      <w:r w:rsidRPr="00252530">
        <w:rPr>
          <w:rFonts w:ascii="Times New Roman" w:hAnsi="Times New Roman" w:cs="Times New Roman"/>
          <w:sz w:val="28"/>
          <w:szCs w:val="28"/>
        </w:rPr>
        <w:t>ормирование игровых заме</w:t>
      </w:r>
      <w:bookmarkStart w:id="0" w:name="_GoBack"/>
      <w:bookmarkEnd w:id="0"/>
      <w:r w:rsidRPr="00252530">
        <w:rPr>
          <w:rFonts w:ascii="Times New Roman" w:hAnsi="Times New Roman" w:cs="Times New Roman"/>
          <w:sz w:val="28"/>
          <w:szCs w:val="28"/>
        </w:rPr>
        <w:t>щений осуществляется постепенно</w:t>
      </w:r>
      <w:r w:rsidR="00716EE3">
        <w:rPr>
          <w:rFonts w:ascii="Times New Roman" w:hAnsi="Times New Roman" w:cs="Times New Roman"/>
          <w:sz w:val="28"/>
          <w:szCs w:val="28"/>
        </w:rPr>
        <w:t>,</w:t>
      </w:r>
      <w:r w:rsidRPr="00252530">
        <w:rPr>
          <w:rFonts w:ascii="Times New Roman" w:hAnsi="Times New Roman" w:cs="Times New Roman"/>
          <w:sz w:val="28"/>
          <w:szCs w:val="28"/>
        </w:rPr>
        <w:t xml:space="preserve"> в совместной игре ребенка </w:t>
      </w:r>
      <w:proofErr w:type="gramStart"/>
      <w:r w:rsidRPr="0025253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52530">
        <w:rPr>
          <w:rFonts w:ascii="Times New Roman" w:hAnsi="Times New Roman" w:cs="Times New Roman"/>
          <w:sz w:val="28"/>
          <w:szCs w:val="28"/>
        </w:rPr>
        <w:t xml:space="preserve"> взрослым. В процессе формирования игровых замещений ребенок отделяет действие (назначение) и название (слово) от конкретного предмета, благодаря чему становится возможным перенос значения одного предмета на другой. </w:t>
      </w:r>
    </w:p>
    <w:p w:rsidR="00EF7706" w:rsidRPr="00252530" w:rsidRDefault="00252530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2530">
        <w:rPr>
          <w:rFonts w:ascii="Times New Roman" w:hAnsi="Times New Roman" w:cs="Times New Roman"/>
          <w:sz w:val="28"/>
          <w:szCs w:val="28"/>
        </w:rPr>
        <w:t>К</w:t>
      </w:r>
      <w:r w:rsidR="00EF7706" w:rsidRPr="00252530">
        <w:rPr>
          <w:rFonts w:ascii="Times New Roman" w:hAnsi="Times New Roman" w:cs="Times New Roman"/>
          <w:sz w:val="28"/>
          <w:szCs w:val="28"/>
        </w:rPr>
        <w:t>аждому периоду соответствует определ</w:t>
      </w:r>
      <w:r w:rsidR="002A1536">
        <w:rPr>
          <w:rFonts w:ascii="Times New Roman" w:hAnsi="Times New Roman" w:cs="Times New Roman"/>
          <w:sz w:val="28"/>
          <w:szCs w:val="28"/>
        </w:rPr>
        <w:t xml:space="preserve">енный способ игры.  Для </w:t>
      </w:r>
      <w:r w:rsidR="00EF7706" w:rsidRPr="00252530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2A1536">
        <w:rPr>
          <w:rFonts w:ascii="Times New Roman" w:hAnsi="Times New Roman" w:cs="Times New Roman"/>
          <w:sz w:val="28"/>
          <w:szCs w:val="28"/>
        </w:rPr>
        <w:t xml:space="preserve">первой группы раннего возраста </w:t>
      </w:r>
      <w:r w:rsidR="00EF7706" w:rsidRPr="00252530">
        <w:rPr>
          <w:rFonts w:ascii="Times New Roman" w:hAnsi="Times New Roman" w:cs="Times New Roman"/>
          <w:sz w:val="28"/>
          <w:szCs w:val="28"/>
        </w:rPr>
        <w:t>характерны, в основном, игры-наблюдения, игры-действия</w:t>
      </w:r>
      <w:r w:rsidR="00716EE3">
        <w:rPr>
          <w:rFonts w:ascii="Times New Roman" w:hAnsi="Times New Roman" w:cs="Times New Roman"/>
          <w:sz w:val="28"/>
          <w:szCs w:val="28"/>
        </w:rPr>
        <w:t xml:space="preserve"> или параллельная игра. Главная</w:t>
      </w:r>
      <w:r w:rsidR="00EF7706" w:rsidRPr="00252530">
        <w:rPr>
          <w:rFonts w:ascii="Times New Roman" w:hAnsi="Times New Roman" w:cs="Times New Roman"/>
          <w:sz w:val="28"/>
          <w:szCs w:val="28"/>
        </w:rPr>
        <w:t xml:space="preserve"> роль в организации игрового взаимодействия детей этого возраста принадлежит взрослому.</w:t>
      </w:r>
    </w:p>
    <w:p w:rsidR="00EF7706" w:rsidRPr="00252530" w:rsidRDefault="00716EE3" w:rsidP="00252530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EF7706" w:rsidRPr="00252530">
        <w:rPr>
          <w:rFonts w:ascii="Times New Roman" w:hAnsi="Times New Roman" w:cs="Times New Roman"/>
          <w:sz w:val="28"/>
          <w:szCs w:val="28"/>
        </w:rPr>
        <w:t>адача педагога з</w:t>
      </w:r>
      <w:r>
        <w:rPr>
          <w:rFonts w:ascii="Times New Roman" w:hAnsi="Times New Roman" w:cs="Times New Roman"/>
          <w:sz w:val="28"/>
          <w:szCs w:val="28"/>
        </w:rPr>
        <w:t>аключается в формировании у детей</w:t>
      </w:r>
      <w:r w:rsidR="00EF7706" w:rsidRPr="00252530">
        <w:rPr>
          <w:rFonts w:ascii="Times New Roman" w:hAnsi="Times New Roman" w:cs="Times New Roman"/>
          <w:sz w:val="28"/>
          <w:szCs w:val="28"/>
        </w:rPr>
        <w:t xml:space="preserve"> игровых навыков.</w:t>
      </w:r>
    </w:p>
    <w:p w:rsidR="00EF7706" w:rsidRPr="002A1536" w:rsidRDefault="002A1536" w:rsidP="00252530">
      <w:pPr>
        <w:jc w:val="both"/>
        <w:rPr>
          <w:rFonts w:ascii="Times New Roman" w:hAnsi="Times New Roman" w:cs="Times New Roman"/>
          <w:sz w:val="28"/>
          <w:szCs w:val="28"/>
        </w:rPr>
      </w:pPr>
      <w:r w:rsidRPr="002A1536">
        <w:rPr>
          <w:rFonts w:ascii="Times New Roman" w:hAnsi="Times New Roman" w:cs="Times New Roman"/>
          <w:sz w:val="28"/>
          <w:szCs w:val="28"/>
        </w:rPr>
        <w:t>Благодаря использованию игровых технологий дети становятся самостоятельными, активными. Через игру идёт процесс развития индивидуальных способностей, психических функций.</w:t>
      </w:r>
    </w:p>
    <w:p w:rsidR="001C6D62" w:rsidRPr="00EF7706" w:rsidRDefault="001C6D62" w:rsidP="00252530">
      <w:pPr>
        <w:jc w:val="both"/>
      </w:pPr>
    </w:p>
    <w:sectPr w:rsidR="001C6D62" w:rsidRPr="00EF7706" w:rsidSect="00004E71">
      <w:pgSz w:w="11906" w:h="16838"/>
      <w:pgMar w:top="1134" w:right="1133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D6CA3"/>
    <w:multiLevelType w:val="hybridMultilevel"/>
    <w:tmpl w:val="88721E88"/>
    <w:lvl w:ilvl="0" w:tplc="A41A2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B649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A18F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AB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A0E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C23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B580A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5CB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1AB6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41B333C0"/>
    <w:multiLevelType w:val="hybridMultilevel"/>
    <w:tmpl w:val="34A0596C"/>
    <w:lvl w:ilvl="0" w:tplc="040C84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7E2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164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2A6A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6AA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20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101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AA93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042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20E2792"/>
    <w:multiLevelType w:val="hybridMultilevel"/>
    <w:tmpl w:val="674C4AF0"/>
    <w:lvl w:ilvl="0" w:tplc="626081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E0F0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3CB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729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1CD1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30B0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448D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36E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706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D62"/>
    <w:rsid w:val="00004E71"/>
    <w:rsid w:val="001618DE"/>
    <w:rsid w:val="001C6D62"/>
    <w:rsid w:val="001D4268"/>
    <w:rsid w:val="00252530"/>
    <w:rsid w:val="002A1536"/>
    <w:rsid w:val="00713BB6"/>
    <w:rsid w:val="00716EE3"/>
    <w:rsid w:val="007752E0"/>
    <w:rsid w:val="007F4807"/>
    <w:rsid w:val="0097681A"/>
    <w:rsid w:val="00986B5E"/>
    <w:rsid w:val="00B31F1A"/>
    <w:rsid w:val="00BA4EAB"/>
    <w:rsid w:val="00C156E8"/>
    <w:rsid w:val="00E35C26"/>
    <w:rsid w:val="00EF7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25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6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4EAB"/>
    <w:pPr>
      <w:spacing w:beforeAutospacing="1" w:after="0" w:afterAutospacing="1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6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5253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86B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4EAB"/>
    <w:pPr>
      <w:spacing w:beforeAutospacing="1" w:after="0" w:afterAutospacing="1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6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9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0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0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5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 Могельницкая</cp:lastModifiedBy>
  <cp:revision>4</cp:revision>
  <cp:lastPrinted>2018-03-20T05:39:00Z</cp:lastPrinted>
  <dcterms:created xsi:type="dcterms:W3CDTF">2018-03-19T04:37:00Z</dcterms:created>
  <dcterms:modified xsi:type="dcterms:W3CDTF">2018-03-20T05:39:00Z</dcterms:modified>
</cp:coreProperties>
</file>