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28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D3628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 ОБРАЗОВАНИЮ  И ДЕЛАМ МОЛОДЕЖИ</w:t>
      </w: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E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КУЛУНДИНСКОГО РАЙОНА</w:t>
      </w: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2D3628" w:rsidRPr="00ED4D6D" w:rsidRDefault="002D3628" w:rsidP="002D3628">
      <w:pPr>
        <w:tabs>
          <w:tab w:val="left" w:pos="21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3628" w:rsidRPr="004015B8" w:rsidRDefault="00744D7F" w:rsidP="002D36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06.05</w:t>
      </w:r>
      <w:r w:rsidR="002D3628" w:rsidRPr="00F365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.2014г</w:t>
      </w:r>
      <w:r w:rsidR="002D3628" w:rsidRPr="004015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D3628" w:rsidRPr="0040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D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D3628" w:rsidRPr="004015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D3628" w:rsidRPr="0040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Кулунда                                             </w:t>
      </w:r>
      <w:r w:rsidR="00E4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3628" w:rsidRPr="00F36562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F3656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2D3628" w:rsidRPr="00ED4D6D" w:rsidRDefault="002D3628" w:rsidP="002D36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28" w:rsidRDefault="002D3628" w:rsidP="002D362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21470" w:rsidRPr="001C2019" w:rsidRDefault="002D3628" w:rsidP="002D3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019"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 </w:t>
      </w:r>
      <w:r w:rsidR="00250DD8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Pr="001C2019">
        <w:rPr>
          <w:rFonts w:ascii="Times New Roman" w:hAnsi="Times New Roman" w:cs="Times New Roman"/>
          <w:b/>
          <w:sz w:val="28"/>
          <w:szCs w:val="28"/>
        </w:rPr>
        <w:t xml:space="preserve">содержания зданий и сооружений образовательных </w:t>
      </w:r>
      <w:r w:rsidR="00654CE2" w:rsidRPr="001C2019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1C2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019">
        <w:rPr>
          <w:rFonts w:ascii="Times New Roman" w:hAnsi="Times New Roman" w:cs="Times New Roman"/>
          <w:b/>
          <w:sz w:val="28"/>
          <w:szCs w:val="28"/>
        </w:rPr>
        <w:t>Кулундинского</w:t>
      </w:r>
      <w:proofErr w:type="spellEnd"/>
      <w:r w:rsidRPr="001C2019">
        <w:rPr>
          <w:rFonts w:ascii="Times New Roman" w:hAnsi="Times New Roman" w:cs="Times New Roman"/>
          <w:b/>
          <w:sz w:val="28"/>
          <w:szCs w:val="28"/>
        </w:rPr>
        <w:t xml:space="preserve"> района, обустройства прилегающих территорий, создания условий по материально-техническому об</w:t>
      </w:r>
      <w:r w:rsidR="004268A0">
        <w:rPr>
          <w:rFonts w:ascii="Times New Roman" w:hAnsi="Times New Roman" w:cs="Times New Roman"/>
          <w:b/>
          <w:sz w:val="28"/>
          <w:szCs w:val="28"/>
        </w:rPr>
        <w:t>еспечению</w:t>
      </w:r>
      <w:r w:rsidRPr="001C2019">
        <w:rPr>
          <w:rFonts w:ascii="Times New Roman" w:hAnsi="Times New Roman" w:cs="Times New Roman"/>
          <w:b/>
          <w:sz w:val="28"/>
          <w:szCs w:val="28"/>
        </w:rPr>
        <w:t xml:space="preserve"> и оснащению образовательного процесса, оборудования помещений в соответствии с государственными и местными нормами и требованиями</w:t>
      </w:r>
    </w:p>
    <w:p w:rsidR="002D3628" w:rsidRDefault="002D3628" w:rsidP="002D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628" w:rsidRDefault="002D3628" w:rsidP="002D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BCB" w:rsidRDefault="00654CE2" w:rsidP="0065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6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№131–ФЗ «</w:t>
      </w:r>
      <w:r w:rsidR="00654B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29.12.2012 года №273-ФЗ « Об образовании в Российской Федерации», действующим санитарно-эпидемиологическими требованиями к устройству, содержанию и организации режима работы в дошкольных организациях, санитарно-эпидемиологическими требованиями к учреждениям дополнительного образования детей</w:t>
      </w:r>
    </w:p>
    <w:p w:rsidR="00654BCB" w:rsidRDefault="00654BCB" w:rsidP="00E4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654BCB" w:rsidRDefault="00F36562" w:rsidP="00E47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4CE2">
        <w:rPr>
          <w:rFonts w:ascii="Times New Roman" w:hAnsi="Times New Roman" w:cs="Times New Roman"/>
          <w:sz w:val="28"/>
          <w:szCs w:val="28"/>
        </w:rPr>
        <w:t xml:space="preserve"> </w:t>
      </w:r>
      <w:r w:rsidR="00654BCB">
        <w:rPr>
          <w:rFonts w:ascii="Times New Roman" w:hAnsi="Times New Roman" w:cs="Times New Roman"/>
          <w:sz w:val="28"/>
          <w:szCs w:val="28"/>
        </w:rPr>
        <w:t>1.Утвердить Порядок</w:t>
      </w:r>
      <w:r w:rsidR="003B7ABC">
        <w:rPr>
          <w:rFonts w:ascii="Times New Roman" w:hAnsi="Times New Roman" w:cs="Times New Roman"/>
          <w:sz w:val="28"/>
          <w:szCs w:val="28"/>
        </w:rPr>
        <w:t xml:space="preserve"> </w:t>
      </w:r>
      <w:r w:rsidR="00250DD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3B7ABC">
        <w:rPr>
          <w:rFonts w:ascii="Times New Roman" w:hAnsi="Times New Roman" w:cs="Times New Roman"/>
          <w:sz w:val="28"/>
          <w:szCs w:val="28"/>
        </w:rPr>
        <w:t>содержания зданий и сооружений муниципальных образовательных</w:t>
      </w:r>
      <w:r w:rsidR="00654CE2" w:rsidRPr="00654CE2">
        <w:rPr>
          <w:rFonts w:ascii="Times New Roman" w:hAnsi="Times New Roman" w:cs="Times New Roman"/>
          <w:sz w:val="28"/>
          <w:szCs w:val="28"/>
        </w:rPr>
        <w:t xml:space="preserve"> </w:t>
      </w:r>
      <w:r w:rsidR="00654CE2">
        <w:rPr>
          <w:rFonts w:ascii="Times New Roman" w:hAnsi="Times New Roman" w:cs="Times New Roman"/>
          <w:sz w:val="28"/>
          <w:szCs w:val="28"/>
        </w:rPr>
        <w:t>организаций</w:t>
      </w:r>
      <w:r w:rsidR="003B7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CE2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="00654C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7ABC">
        <w:rPr>
          <w:rFonts w:ascii="Times New Roman" w:hAnsi="Times New Roman" w:cs="Times New Roman"/>
          <w:sz w:val="28"/>
          <w:szCs w:val="28"/>
        </w:rPr>
        <w:t xml:space="preserve">, обустройства </w:t>
      </w:r>
      <w:r w:rsidR="00E473AE">
        <w:rPr>
          <w:rFonts w:ascii="Times New Roman" w:hAnsi="Times New Roman" w:cs="Times New Roman"/>
          <w:sz w:val="28"/>
          <w:szCs w:val="28"/>
        </w:rPr>
        <w:t>прилегающих территорий, создания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 (далее</w:t>
      </w:r>
      <w:r w:rsidR="00654CE2">
        <w:rPr>
          <w:rFonts w:ascii="Times New Roman" w:hAnsi="Times New Roman" w:cs="Times New Roman"/>
          <w:sz w:val="28"/>
          <w:szCs w:val="28"/>
        </w:rPr>
        <w:t xml:space="preserve"> </w:t>
      </w:r>
      <w:r w:rsidR="00E473AE">
        <w:rPr>
          <w:rFonts w:ascii="Times New Roman" w:hAnsi="Times New Roman" w:cs="Times New Roman"/>
          <w:sz w:val="28"/>
          <w:szCs w:val="28"/>
        </w:rPr>
        <w:t>- Порядок) согласно приложению.</w:t>
      </w:r>
    </w:p>
    <w:p w:rsidR="00E473AE" w:rsidRDefault="0015069E" w:rsidP="0015069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6562">
        <w:rPr>
          <w:rFonts w:ascii="Times New Roman" w:hAnsi="Times New Roman" w:cs="Times New Roman"/>
          <w:sz w:val="28"/>
          <w:szCs w:val="28"/>
        </w:rPr>
        <w:t xml:space="preserve"> 3</w:t>
      </w:r>
      <w:r w:rsidR="00E473A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7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73A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3B7ABC" w:rsidRDefault="003B7ABC" w:rsidP="00E47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ABC" w:rsidRDefault="003B7ABC" w:rsidP="00654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ABC" w:rsidRDefault="00E473AE" w:rsidP="00654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1915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5E1">
        <w:rPr>
          <w:rFonts w:ascii="Times New Roman" w:hAnsi="Times New Roman" w:cs="Times New Roman"/>
          <w:sz w:val="28"/>
          <w:szCs w:val="28"/>
        </w:rPr>
        <w:t>А.В.Грылёва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915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6448" w:rsidRDefault="00E5021A" w:rsidP="00E5021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Т.П. </w:t>
      </w:r>
      <w:r w:rsidR="00896448" w:rsidRPr="008964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Голод </w:t>
      </w:r>
    </w:p>
    <w:p w:rsidR="0015069E" w:rsidRPr="00896448" w:rsidRDefault="0015069E" w:rsidP="0089644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22 7 00</w:t>
      </w:r>
    </w:p>
    <w:p w:rsidR="00E5021A" w:rsidRDefault="00E5021A" w:rsidP="00012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240" w:rsidRDefault="005064FA" w:rsidP="00012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Кол-во экз.: 36</w:t>
      </w:r>
    </w:p>
    <w:p w:rsidR="00896448" w:rsidRDefault="00896448" w:rsidP="00012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Дело-1</w:t>
      </w:r>
    </w:p>
    <w:p w:rsidR="00896448" w:rsidRDefault="00896448" w:rsidP="00012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Комитет-1</w:t>
      </w:r>
    </w:p>
    <w:p w:rsidR="00896448" w:rsidRDefault="00896448" w:rsidP="00012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ОУ-21</w:t>
      </w:r>
    </w:p>
    <w:p w:rsidR="00896448" w:rsidRDefault="00896448" w:rsidP="000122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ДОУ-11</w:t>
      </w:r>
    </w:p>
    <w:p w:rsidR="00896448" w:rsidRPr="001915E1" w:rsidRDefault="00896448" w:rsidP="001915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УДО-2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1C2019" w:rsidTr="001915E1">
        <w:tc>
          <w:tcPr>
            <w:tcW w:w="4077" w:type="dxa"/>
          </w:tcPr>
          <w:p w:rsidR="001915E1" w:rsidRDefault="001915E1" w:rsidP="003B7AB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1C2019" w:rsidRPr="001915E1" w:rsidRDefault="001C2019" w:rsidP="001915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DA6064" w:rsidRDefault="00DA6064" w:rsidP="00DA6064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2019" w:rsidRPr="00DA6064" w:rsidRDefault="001C2019" w:rsidP="00DA606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к приказу </w:t>
            </w:r>
            <w:r w:rsidR="00012240" w:rsidRPr="00DA6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комитета по образованию и </w:t>
            </w:r>
            <w:r w:rsidR="00012240" w:rsidRPr="00DA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молодежи</w:t>
            </w:r>
            <w:r w:rsidR="0001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2240" w:rsidRPr="00DA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 w:rsidR="00012240" w:rsidRPr="00DA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="00012240" w:rsidRPr="00DA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 от 06.05.2014г. </w:t>
            </w:r>
            <w:proofErr w:type="gramEnd"/>
            <w:r w:rsidR="00012240" w:rsidRPr="00DA6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</w:t>
            </w:r>
            <w:r w:rsidR="00012240" w:rsidRPr="00DA6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A6064" w:rsidRPr="00DA6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A6064" w:rsidRPr="00DA606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  <w:r w:rsidR="00250D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  <w:r w:rsidR="00DA6064" w:rsidRPr="00DA606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зданий и сооружений образовательных организаций </w:t>
            </w:r>
            <w:proofErr w:type="spellStart"/>
            <w:r w:rsidR="00DA6064" w:rsidRPr="00DA6064">
              <w:rPr>
                <w:rFonts w:ascii="Times New Roman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="00DA6064" w:rsidRPr="00DA6064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обустройства прилегающих территорий, создания условий по материально-техническому </w:t>
            </w:r>
            <w:r w:rsidR="004268A0" w:rsidRPr="004268A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bookmarkStart w:id="0" w:name="_GoBack"/>
            <w:bookmarkEnd w:id="0"/>
            <w:r w:rsidR="00DA6064" w:rsidRPr="00DA6064">
              <w:rPr>
                <w:rFonts w:ascii="Times New Roman" w:hAnsi="Times New Roman" w:cs="Times New Roman"/>
                <w:sz w:val="24"/>
                <w:szCs w:val="24"/>
              </w:rPr>
              <w:t xml:space="preserve"> и оснащению образовательного процесса, оборудования помещений в соответствии с государственными и местными нормами и требованиями»</w:t>
            </w:r>
            <w:r w:rsidR="00DA6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019" w:rsidRDefault="001C2019" w:rsidP="003B7AB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3B7ABC" w:rsidRPr="003B7ABC" w:rsidRDefault="00744D7F" w:rsidP="003B7A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Порядок</w:t>
      </w:r>
    </w:p>
    <w:p w:rsidR="003B7ABC" w:rsidRPr="007A0F84" w:rsidRDefault="00250DD8" w:rsidP="007A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обеспечения </w:t>
      </w:r>
      <w:r w:rsidR="00744D7F"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содержания зданий и сооружений образовательных </w:t>
      </w:r>
      <w:r w:rsidR="00654CE2" w:rsidRPr="00654CE2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7A0F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spellStart"/>
      <w:r w:rsidR="007A0F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Кулундинского</w:t>
      </w:r>
      <w:proofErr w:type="spellEnd"/>
      <w:r w:rsidR="007A0F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района</w:t>
      </w:r>
      <w:r w:rsidR="00744D7F"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, обустройс</w:t>
      </w:r>
      <w:r w:rsidR="007A0F8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тва прилегающих к ним территорий, </w:t>
      </w:r>
      <w:r w:rsidR="007A0F84" w:rsidRPr="007A0F84">
        <w:rPr>
          <w:rFonts w:ascii="Times New Roman" w:hAnsi="Times New Roman" w:cs="Times New Roman"/>
          <w:b/>
          <w:sz w:val="28"/>
          <w:szCs w:val="28"/>
        </w:rPr>
        <w:t xml:space="preserve">создания условий по материально-техническому </w:t>
      </w:r>
      <w:r w:rsidR="004268A0" w:rsidRPr="001C2019">
        <w:rPr>
          <w:rFonts w:ascii="Times New Roman" w:hAnsi="Times New Roman" w:cs="Times New Roman"/>
          <w:b/>
          <w:sz w:val="28"/>
          <w:szCs w:val="28"/>
        </w:rPr>
        <w:t>об</w:t>
      </w:r>
      <w:r w:rsidR="004268A0">
        <w:rPr>
          <w:rFonts w:ascii="Times New Roman" w:hAnsi="Times New Roman" w:cs="Times New Roman"/>
          <w:b/>
          <w:sz w:val="28"/>
          <w:szCs w:val="28"/>
        </w:rPr>
        <w:t>еспечению</w:t>
      </w:r>
      <w:r w:rsidR="007A0F84" w:rsidRPr="007A0F84">
        <w:rPr>
          <w:rFonts w:ascii="Times New Roman" w:hAnsi="Times New Roman" w:cs="Times New Roman"/>
          <w:b/>
          <w:sz w:val="28"/>
          <w:szCs w:val="28"/>
        </w:rPr>
        <w:t xml:space="preserve"> и оснащению образовательного процесса, оборудования помещений в соответствии с государственными и местными нормами и требованиями</w:t>
      </w:r>
    </w:p>
    <w:p w:rsidR="001C2019" w:rsidRDefault="001C2019" w:rsidP="003B7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ABC" w:rsidRDefault="003B7ABC" w:rsidP="003B7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B7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744D7F" w:rsidRPr="003B7ABC" w:rsidRDefault="00744D7F" w:rsidP="003B7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D7F" w:rsidRDefault="003B7ABC" w:rsidP="00744D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44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29 декабря 2012 года № 273-ФЗ «Об образовании в Российской Федерации», действующими санитарн</w:t>
      </w:r>
      <w:proofErr w:type="gramStart"/>
      <w:r w:rsidR="00744D7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74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эпидемиологическими требованиями к устройству, содержанию и организации режима работы в дошкольных организациях, санитарно-эпидемиологическими требованиями к условиям и организации обучения в общеобразовательных </w:t>
      </w:r>
      <w:r w:rsidR="00654CE2">
        <w:rPr>
          <w:rFonts w:ascii="Times New Roman" w:hAnsi="Times New Roman" w:cs="Times New Roman"/>
          <w:sz w:val="28"/>
          <w:szCs w:val="28"/>
        </w:rPr>
        <w:t>организациях</w:t>
      </w:r>
      <w:r w:rsidR="00744D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санитарно-эпидемиологическими требованиями к учреждениям дополнительного образования.</w:t>
      </w:r>
    </w:p>
    <w:p w:rsidR="003B7ABC" w:rsidRPr="003B7ABC" w:rsidRDefault="00744D7F" w:rsidP="00744D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</w:t>
      </w:r>
      <w:proofErr w:type="gramEnd"/>
    </w:p>
    <w:p w:rsidR="003B7ABC" w:rsidRPr="003B7ABC" w:rsidRDefault="00FF06F5" w:rsidP="00744D7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порядок осмотров и </w:t>
      </w:r>
      <w:proofErr w:type="gramStart"/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зданий и сооружений, находящихся на балансе образовательных </w:t>
      </w:r>
      <w:r w:rsidR="00654CE2">
        <w:rPr>
          <w:rFonts w:ascii="Times New Roman" w:hAnsi="Times New Roman" w:cs="Times New Roman"/>
          <w:sz w:val="28"/>
          <w:szCs w:val="28"/>
        </w:rPr>
        <w:t>организаций</w:t>
      </w:r>
      <w:r w:rsidR="0065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C20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комитету по образованию и делам молодёжи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образовательные </w:t>
      </w:r>
      <w:r w:rsidR="00654CE2">
        <w:rPr>
          <w:rFonts w:ascii="Times New Roman" w:hAnsi="Times New Roman" w:cs="Times New Roman"/>
          <w:sz w:val="28"/>
          <w:szCs w:val="28"/>
        </w:rPr>
        <w:t>организации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прилегающих к ним территорий.</w:t>
      </w:r>
    </w:p>
    <w:p w:rsidR="003B7ABC" w:rsidRPr="003B7ABC" w:rsidRDefault="00FF06F5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является обязательным для всех образовательных </w:t>
      </w:r>
      <w:r w:rsidR="00654CE2">
        <w:rPr>
          <w:rFonts w:ascii="Times New Roman" w:hAnsi="Times New Roman" w:cs="Times New Roman"/>
          <w:sz w:val="28"/>
          <w:szCs w:val="28"/>
        </w:rPr>
        <w:t>организаций</w:t>
      </w:r>
      <w:r w:rsidR="00654CE2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</w:t>
      </w:r>
      <w:proofErr w:type="gramStart"/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зданий и сооружений, находящихся на балансе данных </w:t>
      </w:r>
      <w:r w:rsidR="00654CE2">
        <w:rPr>
          <w:rFonts w:ascii="Times New Roman" w:hAnsi="Times New Roman" w:cs="Times New Roman"/>
          <w:sz w:val="28"/>
          <w:szCs w:val="28"/>
        </w:rPr>
        <w:t>организаций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9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предоставленных иным пользователям на </w:t>
      </w:r>
      <w:r w:rsidR="00654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возмездной основе</w:t>
      </w:r>
      <w:r w:rsidR="004A0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BC" w:rsidRPr="003B7ABC" w:rsidRDefault="00FF06F5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настоящего Порядка образовате</w:t>
      </w:r>
      <w:r w:rsidR="007A0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льные </w:t>
      </w:r>
      <w:r w:rsidR="005612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A0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П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порядке проведения плановых осмотров эксплуатируе</w:t>
      </w:r>
      <w:r w:rsidR="00964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ими зданий и сооружений. В П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оложениях определяются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</w:t>
      </w:r>
      <w:r w:rsidR="0096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состав комиссий по осмотру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степени их значимости для хозяйственной деятельности образовательных </w:t>
      </w:r>
      <w:r w:rsidR="005612C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BC" w:rsidRPr="006A79D7" w:rsidRDefault="003B7ABC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79D7"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="0069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="006A79D7"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здания и сооружения образовательных </w:t>
      </w:r>
      <w:r w:rsidR="005612CE">
        <w:rPr>
          <w:rFonts w:ascii="Times New Roman" w:hAnsi="Times New Roman" w:cs="Times New Roman"/>
          <w:sz w:val="28"/>
          <w:szCs w:val="28"/>
        </w:rPr>
        <w:t>организаций</w:t>
      </w:r>
      <w:r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закрепляются за назначаемыми по образовательно</w:t>
      </w:r>
      <w:r w:rsidR="0056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лицами, на которых возлагается </w:t>
      </w:r>
      <w:proofErr w:type="gramStart"/>
      <w:r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эксплуатации и технического содержания зданий и сооружений.</w:t>
      </w:r>
    </w:p>
    <w:p w:rsidR="00FF06F5" w:rsidRDefault="00FF06F5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1.7.Запрещается эксплуатировать </w:t>
      </w:r>
      <w:r w:rsidR="00BD553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находящиеся в ветхом или аварийном состоянии. Для определения возм</w:t>
      </w:r>
      <w:r w:rsidR="007A0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безопасной эксплуатации зданий и сооружений,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иметь техническое заключение</w:t>
      </w:r>
      <w:r w:rsidR="00DB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экспертизу) специа</w:t>
      </w:r>
      <w:r w:rsidR="00CC43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лизированной организации.</w:t>
      </w:r>
    </w:p>
    <w:p w:rsidR="00CC4396" w:rsidRDefault="00CC4396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1.8.Распределение бюджетных ассигнований на обеспечение содержания зданий и сооружений, территорий образовательных </w:t>
      </w:r>
      <w:r w:rsidR="005612C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производиться на основе финансово-хозяйственного плана на очередной финансовый год и на плановый период.</w:t>
      </w:r>
    </w:p>
    <w:p w:rsidR="00CC4396" w:rsidRDefault="00CC4396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1.9.При организации работы по обеспечению содержания зданий и сооружений, территории образовательных </w:t>
      </w:r>
      <w:r w:rsidR="007A0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руководствоваться действующими санитарно-эпидемиологическими требованиями к устройству, содержанию и организации режима работы в дошкольных организациях, санитарно-эпидемиологическими требованиями к условиям и организации обучения в общеобразовательных </w:t>
      </w:r>
      <w:r w:rsidR="005612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санитарно-эпидемиологическими требованиями к </w:t>
      </w:r>
      <w:r w:rsidR="00561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образования.</w:t>
      </w:r>
    </w:p>
    <w:p w:rsidR="007A0F84" w:rsidRPr="003B7ABC" w:rsidRDefault="007A0F84" w:rsidP="00FF06F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BC" w:rsidRDefault="003B7ABC" w:rsidP="003B7ABC">
      <w:pPr>
        <w:autoSpaceDE w:val="0"/>
        <w:autoSpaceDN w:val="0"/>
        <w:adjustRightInd w:val="0"/>
        <w:spacing w:after="0" w:line="240" w:lineRule="auto"/>
        <w:ind w:right="-583"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B7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сроки проведения осмотров зданий и сооружений</w:t>
      </w:r>
    </w:p>
    <w:p w:rsidR="007A0F84" w:rsidRPr="003B7ABC" w:rsidRDefault="007A0F84" w:rsidP="003B7ABC">
      <w:pPr>
        <w:autoSpaceDE w:val="0"/>
        <w:autoSpaceDN w:val="0"/>
        <w:adjustRightInd w:val="0"/>
        <w:spacing w:after="0" w:line="240" w:lineRule="auto"/>
        <w:ind w:right="-583"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ABC" w:rsidRPr="003B7ABC" w:rsidRDefault="003B7ABC" w:rsidP="00CC439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зданий и сооружений включает в себя проведение плановых, внеплановых и частичных осмотров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C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далее-осмотров)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 или их отдельных конструктивных элементов и инженерного оборудования.</w:t>
      </w:r>
    </w:p>
    <w:p w:rsidR="003B7ABC" w:rsidRPr="003B7ABC" w:rsidRDefault="003B7ABC" w:rsidP="00CC4396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их содержания и использования.</w:t>
      </w: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Плановые осмотры зданий и сооружений организуются два раза в год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весной и осенью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</w:t>
      </w:r>
    </w:p>
    <w:p w:rsidR="00C6554A" w:rsidRDefault="003B7ABC" w:rsidP="00C6554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ходе осенних осмотров проводится проверка готовности зданий и сооружений к эксплуатации в зимних условиях.</w:t>
      </w:r>
      <w:r w:rsidR="00C6554A"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7ABC" w:rsidRPr="003B7ABC" w:rsidRDefault="00C6554A" w:rsidP="00C6554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должна быть завершена подготовка зданий и сооружений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 зимних условиях.</w:t>
      </w:r>
    </w:p>
    <w:p w:rsidR="003B7ABC" w:rsidRPr="003B7ABC" w:rsidRDefault="00C6554A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пр.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неблагоприятные факторы).</w:t>
      </w:r>
      <w:proofErr w:type="gramEnd"/>
    </w:p>
    <w:p w:rsidR="003B7ABC" w:rsidRPr="003B7ABC" w:rsidRDefault="00C6554A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Частичные осмотры зданий и сооружений осуществляются административно-хозяйственным и техническим персоналом образовательных </w:t>
      </w:r>
      <w:r w:rsidR="007A0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 зданий и сооружений с целью обеспечения постоянного наблюдения за правильной эксплуатацией объектов.</w:t>
      </w:r>
    </w:p>
    <w:p w:rsidR="009D0F25" w:rsidRPr="003B7ABC" w:rsidRDefault="009D0F25" w:rsidP="00964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BC" w:rsidRDefault="003B7ABC" w:rsidP="003B7AB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3B7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проведения осмотров зданий и сооружений</w:t>
      </w:r>
    </w:p>
    <w:p w:rsidR="000E639A" w:rsidRPr="003B7ABC" w:rsidRDefault="000E639A" w:rsidP="003B7ABC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Плановые осмотры зданий и сооружений осуществляются комиссиями, образованными в соответствии </w:t>
      </w:r>
      <w:r w:rsidR="00A417DC">
        <w:rPr>
          <w:rFonts w:ascii="Times New Roman" w:eastAsia="Times New Roman" w:hAnsi="Times New Roman" w:cs="Times New Roman"/>
          <w:sz w:val="28"/>
          <w:szCs w:val="28"/>
          <w:lang w:eastAsia="ru-RU"/>
        </w:rPr>
        <w:t>с «Положением</w:t>
      </w:r>
      <w:r w:rsidR="0001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240" w:rsidRPr="00A417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порядке обеспечения содержания зданий и сооружений муниципальных образовательных организаций, обустройства прилегающих к ним территорий</w:t>
      </w:r>
      <w:r w:rsidR="00A417D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A41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7DC" w:rsidRPr="00A4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утверждённым </w:t>
      </w:r>
      <w:r w:rsidR="00A4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 w:rsidR="0019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образованию и делам молодёжи от 06.05.2014 г. № 104</w:t>
      </w:r>
      <w:r w:rsidR="00FF5941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Персональный состав комиссий и их председатели назначаются приказом по образовател</w:t>
      </w:r>
      <w:r w:rsidR="007A0F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организации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работе комиссий участвуют лица, назначенные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</w:t>
      </w:r>
    </w:p>
    <w:p w:rsidR="00754835" w:rsidRPr="003B7ABC" w:rsidRDefault="003B7ABC" w:rsidP="0075483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Внеплановые осмотры зданий и сооружений проводятся комиссиями, состав которых определяется в зависимости от последствий неблагоприятных факторов.</w:t>
      </w:r>
      <w:r w:rsidR="006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возглавляются руководителем муниципального органа местного самоуправления или его заместителем, </w:t>
      </w:r>
      <w:r w:rsidR="00754835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которого расположены образовательные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754835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7ABC" w:rsidRPr="00FF5941" w:rsidRDefault="009D0F25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 комиссий по плановым осмотрам зданий и сооружений оформляются актами,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</w:t>
      </w:r>
      <w:r w:rsidR="0019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41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</w:t>
      </w:r>
      <w:r w:rsidR="001915E1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2,3</w:t>
      </w:r>
      <w:r w:rsidR="00FF5941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,4)</w:t>
      </w:r>
      <w:r w:rsidR="003B7ABC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554A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941" w:rsidRDefault="00FF5941" w:rsidP="00FF59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702AE" w:rsidRDefault="00FF5941" w:rsidP="00FF59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тяжелых последствий воздействия на здания и сооружения неблагоприятных факторов осмотры зданий и сооружений проводятся в соответствии с </w:t>
      </w:r>
      <w:hyperlink r:id="rId8" w:history="1">
        <w:r w:rsidR="003B7ABC" w:rsidRPr="003B7A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расследования причин аварий зданий и сооружений, их частей и конструктивных элементов на территории Российской Федерации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54A"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6554A" w:rsidRPr="006F5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Минстроя России от 06 декабря 1994 года № 17-48 «Об утверждении положения о порядке расследования причин аварий зданий и сооружений, их частей</w:t>
      </w:r>
      <w:proofErr w:type="gramEnd"/>
      <w:r w:rsidR="00C6554A" w:rsidRPr="006F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конструктивных элементов на территории Российской Федерации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их выполнение, а также выдаются задания и поручения лицам, назначенным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эксплуатацию зданий и сооружений.</w:t>
      </w:r>
    </w:p>
    <w:p w:rsidR="003B7ABC" w:rsidRDefault="003B7ABC" w:rsidP="00C702AE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Результаты частичных осмотров и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зданий, сооружений, отдельных конструктивных элементов и инженерного оборудования фиксируются в </w:t>
      </w:r>
      <w:hyperlink r:id="rId9" w:history="1">
        <w:r w:rsidRPr="003B7A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(паспорте)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технического состояния здания (сооружения),</w:t>
      </w:r>
      <w:r w:rsid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предъявляются комиссиям 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проведению плановых осмотров </w:t>
      </w:r>
      <w:r w:rsidR="00425FE4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</w:t>
      </w:r>
      <w:r w:rsidR="0042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25FE4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6554A" w:rsidRPr="003B7ABC" w:rsidRDefault="00C6554A" w:rsidP="001915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2AE" w:rsidRDefault="003B7ABC" w:rsidP="00BD5538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B7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техническим состоянием зданий и сооружений</w:t>
      </w:r>
    </w:p>
    <w:p w:rsidR="00754835" w:rsidRPr="003B7ABC" w:rsidRDefault="00754835" w:rsidP="00BD5538">
      <w:pPr>
        <w:autoSpaceDE w:val="0"/>
        <w:autoSpaceDN w:val="0"/>
        <w:adjustRightInd w:val="0"/>
        <w:spacing w:after="0" w:line="240" w:lineRule="auto"/>
        <w:ind w:right="-1"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зданий и сооружений осуществляется в следующем порядке:</w:t>
      </w:r>
    </w:p>
    <w:p w:rsidR="00C6554A" w:rsidRPr="003B7ABC" w:rsidRDefault="003B7ABC" w:rsidP="00C6554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  <w:r w:rsidR="00C6554A"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плановых осмотрах зданий и сооружений проверяются:</w:t>
      </w:r>
    </w:p>
    <w:p w:rsidR="00C6554A" w:rsidRPr="003B7ABC" w:rsidRDefault="00C6554A" w:rsidP="00C6554A">
      <w:pPr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благоустройство;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фундаменты и подвальные помещения, тепловые пункты, элеваторные узлы, инженерные устройства и оборудование;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C6554A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кровли, чердачные помещения и перекрытия, </w:t>
      </w:r>
      <w:proofErr w:type="spellStart"/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надкровельные</w:t>
      </w:r>
      <w:proofErr w:type="spellEnd"/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вентиляционные трубы, коммуникации и инженерные устройства, расположенные в чердачных и кровельных пространствах;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поэтажно: перекрытия, капитальные стены и перегородки внутри  помещений, санузлы, санитарно-техническое и инженерное оборудование;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строительные конструкции и несущие элементы технологического оборудования;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габаритных приближений;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наружные коммуникации и их обустройства;</w:t>
      </w:r>
    </w:p>
    <w:p w:rsidR="00C6554A" w:rsidRPr="00C702AE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противопожарные устройства;</w:t>
      </w:r>
    </w:p>
    <w:p w:rsidR="003B7ABC" w:rsidRPr="003B7ABC" w:rsidRDefault="00C6554A" w:rsidP="00C6554A">
      <w:pPr>
        <w:pStyle w:val="a7"/>
        <w:autoSpaceDE w:val="0"/>
        <w:autoSpaceDN w:val="0"/>
        <w:adjustRightInd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территория.</w:t>
      </w: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3B7ABC" w:rsidRPr="003B7ABC" w:rsidRDefault="00C702AE" w:rsidP="00C702A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FE4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</w:t>
      </w:r>
      <w:r w:rsidR="00425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5FE4" w:rsidRPr="00FF5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C6554A" w:rsidRDefault="003B7ABC" w:rsidP="00C6554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54A"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при проведении плановых, внеплановых и частичных осмотров обращается </w:t>
      </w:r>
      <w:proofErr w:type="gramStart"/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54A" w:rsidRPr="00C6554A" w:rsidRDefault="00C6554A" w:rsidP="00C6554A">
      <w:pPr>
        <w:autoSpaceDE w:val="0"/>
        <w:autoSpaceDN w:val="0"/>
        <w:adjustRightInd w:val="0"/>
        <w:spacing w:after="0" w:line="240" w:lineRule="auto"/>
        <w:ind w:left="360" w:right="-1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 и конструкции, подверженные вибрирующим и другим динамическим нагрузкам, расположенные на </w:t>
      </w:r>
      <w:proofErr w:type="spellStart"/>
      <w:r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просадочных</w:t>
      </w:r>
      <w:proofErr w:type="spellEnd"/>
      <w:r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</w:t>
      </w:r>
    </w:p>
    <w:p w:rsidR="00C6554A" w:rsidRPr="00C6554A" w:rsidRDefault="00C6554A" w:rsidP="00C6554A">
      <w:pPr>
        <w:autoSpaceDE w:val="0"/>
        <w:autoSpaceDN w:val="0"/>
        <w:adjustRightInd w:val="0"/>
        <w:spacing w:after="0" w:line="240" w:lineRule="auto"/>
        <w:ind w:left="360" w:right="-1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</w:t>
      </w:r>
    </w:p>
    <w:p w:rsidR="003B7ABC" w:rsidRPr="00990CFC" w:rsidRDefault="00C6554A" w:rsidP="00C6554A">
      <w:pPr>
        <w:autoSpaceDE w:val="0"/>
        <w:autoSpaceDN w:val="0"/>
        <w:adjustRightInd w:val="0"/>
        <w:spacing w:after="0" w:line="240" w:lineRule="auto"/>
        <w:ind w:left="360" w:right="-1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замечаний и поручений, выданных предыдущими плановыми проверками.</w:t>
      </w:r>
    </w:p>
    <w:p w:rsidR="003B7ABC" w:rsidRPr="00990CFC" w:rsidRDefault="00990CFC" w:rsidP="00C6554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6554A"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Построенные и реконструированные здания и сооружения в 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первого года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эксплуатации дополнительно проверяются на соответствие выполненных работ строительным нормам и правилам.</w:t>
      </w:r>
    </w:p>
    <w:p w:rsidR="003B7ABC" w:rsidRPr="003B7ABC" w:rsidRDefault="00990CFC" w:rsidP="00990CFC">
      <w:pPr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дня 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образованию и делам молодёжи администрации </w:t>
      </w:r>
      <w:proofErr w:type="spellStart"/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Кулундинского</w:t>
      </w:r>
      <w:proofErr w:type="spellEnd"/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B7ABC" w:rsidRPr="003B7ABC" w:rsidRDefault="00990CFC" w:rsidP="00990CF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C6554A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3B7ABC" w:rsidRPr="003B7ABC" w:rsidRDefault="00C6554A" w:rsidP="00C655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зданиях и сооружениях, где требуется дополнительный </w:t>
      </w:r>
      <w:proofErr w:type="gram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3B7ABC" w:rsidRPr="003B7ABC" w:rsidRDefault="00C6554A" w:rsidP="00C655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отмосток</w:t>
      </w:r>
      <w:proofErr w:type="spellEnd"/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ликвидация зазоров, щелей и трещин, выполняются другие работы текущего характера.</w:t>
      </w:r>
    </w:p>
    <w:p w:rsidR="003B7ABC" w:rsidRDefault="00C6554A" w:rsidP="00C6554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BC"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осмотров оформляются акты, на основании которых руководитель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принимает меры по </w:t>
      </w:r>
      <w:r w:rsidRPr="003B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странению выявленных нарушений. </w:t>
      </w:r>
    </w:p>
    <w:p w:rsidR="00754835" w:rsidRPr="00BD5538" w:rsidRDefault="00754835" w:rsidP="00BD553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FC" w:rsidRDefault="00990CFC" w:rsidP="00BD55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5.  Требования к обустройству прилегающей территории</w:t>
      </w:r>
    </w:p>
    <w:p w:rsidR="00754835" w:rsidRPr="00990CFC" w:rsidRDefault="00754835" w:rsidP="00BD55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90CFC" w:rsidRPr="00990CFC" w:rsidRDefault="00990CFC" w:rsidP="00990CF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5.1. Образовательные </w:t>
      </w:r>
      <w:r w:rsidR="0075483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организации 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обязаны осуществлять мероприятия по поддержанию надлежащего </w:t>
      </w:r>
      <w:proofErr w:type="spellStart"/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санитарно</w:t>
      </w:r>
      <w:proofErr w:type="spellEnd"/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– экологического состояния закрепленной 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территории.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Территория общеобразовательно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ограждена забором и озеленена. Озеленение территории предусматривают из расчета не менее 50% площади его территории. При размещении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границе с лесными и садовыми массивами допускается сокращать площадь озеленения на 10%.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высаживают на расстоянии не менее 15,0 м, а кустарники - не менее 5,0 м от здания 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рекомендуется озеленять из расчета 50% площади территории, свободной от застройки. 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 Территория 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 должна быть огорожена забором высотой 1,2 - 1,5 м или зелеными насаждениями.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посадка колючих кустарников с ядовитыми плодами, размещение клеток содержания диких животных, опасных для жизни детей и взрослых.</w:t>
      </w:r>
    </w:p>
    <w:p w:rsidR="00990CFC" w:rsidRPr="00990CFC" w:rsidRDefault="00990CFC" w:rsidP="00990CFC">
      <w:pPr>
        <w:tabs>
          <w:tab w:val="left" w:pos="-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5.5.Территория образовательных</w:t>
      </w:r>
      <w:r w:rsidR="0075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должна быть без ям и выбоин, ровной и чистой. Дороги, подъезды, проходы к зданиям, сооружениям, пожарным водоемам, гидрантам, используемым для целей пожаротушения, а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также подступы к пожарным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C6554A" w:rsidRPr="00C6554A" w:rsidRDefault="00990CFC" w:rsidP="00C6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 xml:space="preserve">5.6. </w:t>
      </w:r>
      <w:r w:rsidR="00C6554A" w:rsidRP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 </w:t>
      </w:r>
    </w:p>
    <w:p w:rsidR="00990CFC" w:rsidRPr="00990CFC" w:rsidRDefault="00990CFC" w:rsidP="00990CF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90CFC" w:rsidRPr="00990CFC" w:rsidRDefault="00990CFC" w:rsidP="00990CF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6. Материально-техническое обеспечение и </w:t>
      </w:r>
    </w:p>
    <w:p w:rsidR="00990CFC" w:rsidRPr="00990CFC" w:rsidRDefault="00990CFC" w:rsidP="00990CF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оснащение образовательного процесса, оборудование помещений</w:t>
      </w:r>
    </w:p>
    <w:p w:rsidR="00990CFC" w:rsidRPr="00990CFC" w:rsidRDefault="00990CFC" w:rsidP="00990CF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Оснащение образовательного процесса и оборудование помещений осуществляется в соответствии с 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правовыми актами, п</w:t>
      </w: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еречнем учебного и компьютерного оборудования для оснащения образовательных учреждений, образовательными программами по предметам, методическими рекомендациями по оборудованию предметных кабинетов.</w:t>
      </w:r>
    </w:p>
    <w:p w:rsidR="00C6554A" w:rsidRPr="00990CFC" w:rsidRDefault="00C6554A" w:rsidP="00C655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990CFC"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6.2. </w:t>
      </w:r>
      <w:r w:rsidR="00990CFC"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оснащении учебного процесса и оборудования уч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ебных кабинетов образовательные организации 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обеспечивают реализацию основных образовательных программ по следующим направлениям:</w:t>
      </w:r>
    </w:p>
    <w:p w:rsidR="00C6554A" w:rsidRPr="00990CFC" w:rsidRDefault="00C6554A" w:rsidP="00C655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-комплексное оснащение учебного процесса и оборудование помещений;</w:t>
      </w:r>
    </w:p>
    <w:p w:rsidR="00C6554A" w:rsidRPr="00990CFC" w:rsidRDefault="00C6554A" w:rsidP="00C655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-учебно-методическое обеспечение учебного процесса;</w:t>
      </w:r>
    </w:p>
    <w:p w:rsidR="00C6554A" w:rsidRPr="00990CFC" w:rsidRDefault="00C6554A" w:rsidP="00C655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-материально-техническое оснащение учебного процесса;</w:t>
      </w:r>
    </w:p>
    <w:p w:rsidR="00C6554A" w:rsidRPr="00990CFC" w:rsidRDefault="00C6554A" w:rsidP="00C6554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-информационное обеспечение учебного процесса.</w:t>
      </w:r>
    </w:p>
    <w:p w:rsidR="00C6554A" w:rsidRPr="00990CFC" w:rsidRDefault="00C6554A" w:rsidP="00C6554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 6.3.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 комплектовании материально-техн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ической базы общеобразовательным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организациям</w:t>
      </w: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необходимо руководствоваться следующими принципами:</w:t>
      </w:r>
    </w:p>
    <w:p w:rsidR="00C6554A" w:rsidRPr="00C6554A" w:rsidRDefault="00C6554A" w:rsidP="00C6554A">
      <w:p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-</w:t>
      </w:r>
      <w:r w:rsidRPr="00C655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соответствие и достаточность оборудования требованиям образовательного минимума и содержания заявленных образовательных программ по предметам;</w:t>
      </w:r>
    </w:p>
    <w:p w:rsidR="00C6554A" w:rsidRPr="00C6554A" w:rsidRDefault="00C6554A" w:rsidP="00C6554A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-</w:t>
      </w:r>
      <w:r w:rsidRPr="00C655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максимальный коэффициент использования оборудования (многофункциональность, </w:t>
      </w:r>
      <w:proofErr w:type="spellStart"/>
      <w:r w:rsidRPr="00C655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трансформируемость</w:t>
      </w:r>
      <w:proofErr w:type="spellEnd"/>
      <w:r w:rsidRPr="00C655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компактность и т.п.);</w:t>
      </w:r>
    </w:p>
    <w:p w:rsidR="00C6554A" w:rsidRPr="00BD5538" w:rsidRDefault="00C6554A" w:rsidP="00C6554A">
      <w:pPr>
        <w:pStyle w:val="a7"/>
        <w:suppressAutoHyphens/>
        <w:autoSpaceDE w:val="0"/>
        <w:autoSpaceDN w:val="0"/>
        <w:adjustRightInd w:val="0"/>
        <w:spacing w:after="0" w:line="240" w:lineRule="auto"/>
        <w:ind w:left="284" w:firstLine="491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</w:t>
      </w:r>
      <w:r w:rsidRPr="00BD553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эффективное решение задач комплексного использования материально-технических средств обучения, перехода от репродуктивных форм  учебной деятельности к самостоятельности, поисково-исследовательским видам работы, переноса  акцента на аналитический компонент учебной деятельности, формирование коммуникативной культуры обучающихся;</w:t>
      </w:r>
    </w:p>
    <w:p w:rsidR="00990CFC" w:rsidRPr="00C6554A" w:rsidRDefault="00C6554A" w:rsidP="00C6554A">
      <w:pPr>
        <w:pStyle w:val="a7"/>
        <w:suppressAutoHyphens/>
        <w:autoSpaceDE w:val="0"/>
        <w:autoSpaceDN w:val="0"/>
        <w:adjustRightInd w:val="0"/>
        <w:spacing w:after="0" w:line="240" w:lineRule="auto"/>
        <w:ind w:left="284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использования оборудования для внеклассной работы.</w:t>
      </w:r>
    </w:p>
    <w:p w:rsidR="00964CC8" w:rsidRDefault="00990CFC" w:rsidP="00964CC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6.4. </w:t>
      </w:r>
      <w:r w:rsidR="00C6554A"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оборудования учебных помещений осуществляется в соответствии с </w:t>
      </w:r>
      <w:r w:rsidR="00C6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действующими  санитарно-эпидемиологическими требованиями </w:t>
      </w:r>
      <w:r w:rsidR="0096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устройству, содержанию и организации режима работы в дошкольных организациях, санитарно-эпидемиологическими требованиями к условиям и организации обучения в общеобразовательных </w:t>
      </w:r>
      <w:r w:rsidR="00964CC8">
        <w:rPr>
          <w:rFonts w:ascii="Times New Roman" w:hAnsi="Times New Roman" w:cs="Times New Roman"/>
          <w:sz w:val="28"/>
          <w:szCs w:val="28"/>
        </w:rPr>
        <w:t>организациях</w:t>
      </w:r>
      <w:r w:rsidR="00964C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санитарно-эпидемиологическими требованиями к учреждениям дополнительного образования.</w:t>
      </w:r>
    </w:p>
    <w:p w:rsidR="00C6554A" w:rsidRPr="00990CFC" w:rsidRDefault="00C6554A" w:rsidP="00964CC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FC" w:rsidRPr="00BD5538" w:rsidRDefault="00990CFC" w:rsidP="00C6554A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FC" w:rsidRPr="00990CFC" w:rsidRDefault="00990CFC" w:rsidP="00C6554A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FC" w:rsidRPr="00990CFC" w:rsidRDefault="00990CFC" w:rsidP="0099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9D0F25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right="-603"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right="-603"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right="-603"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7160" w:rsidRDefault="00C07160" w:rsidP="003B7ABC">
      <w:pPr>
        <w:autoSpaceDE w:val="0"/>
        <w:autoSpaceDN w:val="0"/>
        <w:adjustRightInd w:val="0"/>
        <w:spacing w:after="0" w:line="240" w:lineRule="auto"/>
        <w:ind w:right="-603"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7160" w:rsidRDefault="00C07160" w:rsidP="003B7ABC">
      <w:pPr>
        <w:autoSpaceDE w:val="0"/>
        <w:autoSpaceDN w:val="0"/>
        <w:adjustRightInd w:val="0"/>
        <w:spacing w:after="0" w:line="240" w:lineRule="auto"/>
        <w:ind w:right="-603"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7160" w:rsidRDefault="00C07160" w:rsidP="003B7ABC">
      <w:pPr>
        <w:autoSpaceDE w:val="0"/>
        <w:autoSpaceDN w:val="0"/>
        <w:adjustRightInd w:val="0"/>
        <w:spacing w:after="0" w:line="240" w:lineRule="auto"/>
        <w:ind w:right="-603"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7EA9" w:rsidRDefault="00AF7EA9" w:rsidP="00754835">
      <w:pPr>
        <w:autoSpaceDE w:val="0"/>
        <w:autoSpaceDN w:val="0"/>
        <w:adjustRightInd w:val="0"/>
        <w:spacing w:after="0" w:line="240" w:lineRule="auto"/>
        <w:ind w:right="-6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DD8" w:rsidRDefault="00AF7EA9" w:rsidP="001915E1">
      <w:pPr>
        <w:autoSpaceDE w:val="0"/>
        <w:autoSpaceDN w:val="0"/>
        <w:adjustRightInd w:val="0"/>
        <w:spacing w:after="0" w:line="240" w:lineRule="auto"/>
        <w:ind w:right="-6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250DD8" w:rsidTr="00250DD8">
        <w:trPr>
          <w:trHeight w:val="2973"/>
        </w:trPr>
        <w:tc>
          <w:tcPr>
            <w:tcW w:w="3510" w:type="dxa"/>
          </w:tcPr>
          <w:p w:rsidR="00250DD8" w:rsidRDefault="00250DD8" w:rsidP="001915E1">
            <w:pPr>
              <w:autoSpaceDE w:val="0"/>
              <w:autoSpaceDN w:val="0"/>
              <w:adjustRightInd w:val="0"/>
              <w:ind w:right="-6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50DD8" w:rsidRPr="00250DD8" w:rsidRDefault="00250DD8" w:rsidP="00250DD8">
            <w:pPr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250DD8" w:rsidRPr="00250DD8" w:rsidRDefault="00250DD8" w:rsidP="00250DD8">
            <w:pPr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«Порядку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зданий и 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обустройства прилегающих к ним территории, создание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требованиями»</w:t>
            </w:r>
          </w:p>
          <w:p w:rsidR="00250DD8" w:rsidRDefault="00250DD8" w:rsidP="00250DD8">
            <w:pPr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AF7EA9" w:rsidRDefault="00C6554A" w:rsidP="00250DD8">
      <w:pPr>
        <w:autoSpaceDE w:val="0"/>
        <w:autoSpaceDN w:val="0"/>
        <w:adjustRightInd w:val="0"/>
        <w:spacing w:after="0" w:line="240" w:lineRule="auto"/>
        <w:ind w:right="-6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250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ПЕРИОДИЧНОСТЬ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частичных осмотров технического состояния конструктивных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элементов зданий и сооружений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485"/>
        <w:gridCol w:w="2565"/>
      </w:tblGrid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элементы, инженерные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устройства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осмотров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7ABC" w:rsidRPr="003B7ABC" w:rsidTr="00990CF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7ABC" w:rsidRPr="003B7ABC" w:rsidTr="00990CF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системы водоснабжения, 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канализации, отопления, водоотвода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Светильники, розетки, электросети,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распределительные и вводные щиты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Силовое электрооборудование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Кровельные покрытия, наружные     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водоотводы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таяния снега</w:t>
            </w:r>
          </w:p>
        </w:tc>
      </w:tr>
      <w:tr w:rsidR="003B7ABC" w:rsidRPr="003B7ABC" w:rsidTr="00990CF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Деревянные конструкции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 и бетонные конструкции,  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перегородки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proofErr w:type="gram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Стальные конструкции, закладные детали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года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наружная отделка, полы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proofErr w:type="gram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мости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связи, низковольтное      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Чердаки, подвалы, подсобные и     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вспомогательные помещения,        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благоустройство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проведением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весенних и осенних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осмотров</w:t>
            </w: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водопровода, канализации,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отопления и устройства на них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сети электроснабжения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proofErr w:type="gram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</w:t>
            </w:r>
            <w:proofErr w:type="spell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оборудование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для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 крепления</w:t>
            </w:r>
          </w:p>
        </w:tc>
      </w:tr>
      <w:tr w:rsidR="00AF7EA9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Воздуховоды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EA9" w:rsidRPr="003B7ABC" w:rsidTr="00990CF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с дымовыми трубами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A9" w:rsidRPr="003B7ABC" w:rsidRDefault="00AF7EA9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250DD8" w:rsidTr="00250DD8">
        <w:trPr>
          <w:trHeight w:val="2973"/>
        </w:trPr>
        <w:tc>
          <w:tcPr>
            <w:tcW w:w="3510" w:type="dxa"/>
          </w:tcPr>
          <w:p w:rsidR="00250DD8" w:rsidRDefault="00250DD8" w:rsidP="00250DD8">
            <w:pPr>
              <w:autoSpaceDE w:val="0"/>
              <w:autoSpaceDN w:val="0"/>
              <w:adjustRightInd w:val="0"/>
              <w:ind w:right="-6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50DD8" w:rsidRPr="00250DD8" w:rsidRDefault="00250DD8" w:rsidP="00250DD8">
            <w:pPr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0DD8" w:rsidRPr="00250DD8" w:rsidRDefault="00250DD8" w:rsidP="00250DD8">
            <w:pPr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«Порядку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зданий и 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обустройства прилегающих к ним территории, создание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требованиями»</w:t>
            </w:r>
          </w:p>
          <w:p w:rsidR="00250DD8" w:rsidRDefault="00250DD8" w:rsidP="00250DD8">
            <w:pPr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3B7ABC" w:rsidRDefault="003B7ABC" w:rsidP="00A83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31A7" w:rsidRPr="002C1CB8" w:rsidRDefault="00A831A7" w:rsidP="00A8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</w:t>
      </w:r>
    </w:p>
    <w:p w:rsidR="00A831A7" w:rsidRPr="002C1CB8" w:rsidRDefault="00A831A7" w:rsidP="00A8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планового (весеннего, осеннего)  осмотра здания</w:t>
      </w:r>
    </w:p>
    <w:p w:rsidR="00A831A7" w:rsidRPr="002C1CB8" w:rsidRDefault="00A831A7" w:rsidP="00A8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 _________ </w:t>
      </w:r>
      <w:proofErr w:type="gramStart"/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(корпус) 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по строению: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постройки ______________________ материал стен 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этажей _______________________ наличие подвала 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и готовности здания к зиме, весне 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 председателя 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 проверку готовности к эксплуатации вышеуказанного строения и установила: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состояние основных конструктивных элементов и инженерного оборудования: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крыша 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чердачное помещение и его вентиляция 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водосточные трубы и покрытия выступающих частей здания 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фасад здания 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входные двери и оконные переплеты 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подвальные помещения 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система отопления 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котельные помещение и оборудование, от которого подается тепло 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К) тепловые элеваторные узлы и бойлеры 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система канализации 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М) Теплотрасса 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Н) Электрохозяйство 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предложения: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___________________________________________________________</w:t>
      </w:r>
    </w:p>
    <w:p w:rsidR="00A831A7" w:rsidRPr="002C1CB8" w:rsidRDefault="00A831A7" w:rsidP="00A8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_________________________________________________________________</w:t>
      </w:r>
    </w:p>
    <w:p w:rsidR="00A831A7" w:rsidRDefault="00A831A7" w:rsidP="00A8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A831A7" w:rsidTr="00FF5941">
        <w:trPr>
          <w:trHeight w:val="2973"/>
        </w:trPr>
        <w:tc>
          <w:tcPr>
            <w:tcW w:w="3510" w:type="dxa"/>
          </w:tcPr>
          <w:p w:rsidR="00A831A7" w:rsidRDefault="00A831A7" w:rsidP="00FF5941">
            <w:pPr>
              <w:autoSpaceDE w:val="0"/>
              <w:autoSpaceDN w:val="0"/>
              <w:adjustRightInd w:val="0"/>
              <w:ind w:right="-60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831A7" w:rsidRPr="00250DD8" w:rsidRDefault="00A831A7" w:rsidP="00FF5941">
            <w:pPr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831A7" w:rsidRPr="00250DD8" w:rsidRDefault="00A831A7" w:rsidP="00FF5941">
            <w:pPr>
              <w:autoSpaceDE w:val="0"/>
              <w:autoSpaceDN w:val="0"/>
              <w:adjustRightInd w:val="0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«Порядку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зданий и 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сооружений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25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обустройства прилегающих к ним территории, создание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требованиями»</w:t>
            </w:r>
          </w:p>
          <w:p w:rsidR="00A831A7" w:rsidRDefault="00A831A7" w:rsidP="00FF5941">
            <w:pPr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1A7" w:rsidRDefault="00A831A7" w:rsidP="00A8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BC" w:rsidRPr="003B7ABC" w:rsidRDefault="003B7ABC" w:rsidP="00A83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АКТ</w:t>
      </w:r>
    </w:p>
    <w:p w:rsidR="003B7ABC" w:rsidRPr="003B7ABC" w:rsidRDefault="003B7ABC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общего весеннего осмотра здания (сооружения)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                                          "___" ________________ </w:t>
      </w:r>
      <w:proofErr w:type="gramStart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(населенный пункт)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1. Название здания (сооружения)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2. Адрес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3. Владелец (балансодержатель)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4. Пользователи (наниматели, арендаторы)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5. Год постройки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6. Материал стен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7. Этажность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8. Наличие подвала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Результаты осмотра здания (сооружения) и заключение комиссии: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в составе: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Председателя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Членов комиссии: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1.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2.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3.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Представители: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1.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2. 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произвела осмотр ___________________________ по вышеуказанному адресу.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49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3240"/>
        <w:gridCol w:w="2000"/>
        <w:gridCol w:w="1998"/>
        <w:gridCol w:w="1998"/>
      </w:tblGrid>
      <w:tr w:rsidR="003B7ABC" w:rsidRPr="003B7ABC" w:rsidTr="00990CFC">
        <w:trPr>
          <w:cantSplit/>
          <w:trHeight w:val="600"/>
          <w:tblHeader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конструкций/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оборудования и устройств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состояния,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описание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дефектов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необходимых и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рекомендуемых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</w:p>
        </w:tc>
      </w:tr>
      <w:tr w:rsidR="003B7ABC" w:rsidRPr="003B7ABC" w:rsidTr="00990CFC">
        <w:trPr>
          <w:cantSplit/>
          <w:trHeight w:val="240"/>
          <w:tblHeader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Фундаменты (подвал)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стены (колонны)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Перегородки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Балки (фермы)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Лестницы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 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Проемы  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окна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двери, ворота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Кровля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Наружная отделка: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архитектурные детали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водоотводящие устройства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  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отделка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водоснабжения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водоотведения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Санитарно-технические устройства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Вентиляция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Электроснабжение, освещение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оборудование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ходе общего внешнего осмотра </w:t>
      </w:r>
      <w:proofErr w:type="gramStart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произведены</w:t>
      </w:r>
      <w:proofErr w:type="gramEnd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1) отрывка шурфов ______________________________________________________________________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2) простукивание внутренних стен и фасада 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3) снятие деталей фасада, вскрытие конструкций 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4) взятие проб материалов для испытаний 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5) другие замеры и испытания конструкций и оборудования 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6) прилегающая территория _________________________________________________________________________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предложения:</w:t>
      </w:r>
      <w:r w:rsidRPr="003B7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Подписи: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комиссии: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F7EA9" w:rsidRDefault="00AF7EA9" w:rsidP="003B7ABC">
      <w:pPr>
        <w:autoSpaceDE w:val="0"/>
        <w:autoSpaceDN w:val="0"/>
        <w:adjustRightInd w:val="0"/>
        <w:spacing w:after="0" w:line="240" w:lineRule="auto"/>
        <w:ind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7EA9" w:rsidRDefault="00AF7EA9" w:rsidP="003B7ABC">
      <w:pPr>
        <w:autoSpaceDE w:val="0"/>
        <w:autoSpaceDN w:val="0"/>
        <w:adjustRightInd w:val="0"/>
        <w:spacing w:after="0" w:line="240" w:lineRule="auto"/>
        <w:ind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7EA9" w:rsidRDefault="00AF7EA9" w:rsidP="003B7ABC">
      <w:pPr>
        <w:autoSpaceDE w:val="0"/>
        <w:autoSpaceDN w:val="0"/>
        <w:adjustRightInd w:val="0"/>
        <w:spacing w:after="0" w:line="240" w:lineRule="auto"/>
        <w:ind w:firstLine="3752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563580" w:rsidRPr="001759EE" w:rsidTr="00FF5941">
        <w:trPr>
          <w:trHeight w:val="2973"/>
        </w:trPr>
        <w:tc>
          <w:tcPr>
            <w:tcW w:w="3510" w:type="dxa"/>
          </w:tcPr>
          <w:p w:rsidR="00563580" w:rsidRPr="00563580" w:rsidRDefault="00563580" w:rsidP="00563580">
            <w:pPr>
              <w:autoSpaceDE w:val="0"/>
              <w:autoSpaceDN w:val="0"/>
              <w:adjustRightInd w:val="0"/>
              <w:ind w:right="-1" w:firstLine="341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563580" w:rsidRPr="001759EE" w:rsidRDefault="00563580" w:rsidP="001A4E3E">
            <w:pPr>
              <w:autoSpaceDE w:val="0"/>
              <w:autoSpaceDN w:val="0"/>
              <w:adjustRightInd w:val="0"/>
              <w:ind w:right="-1" w:firstLine="3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1A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1A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3580" w:rsidRPr="001759EE" w:rsidRDefault="00563580" w:rsidP="001A4E3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«Порядку обеспечения содержания зданий и сооружений образовательных организаций </w:t>
            </w:r>
            <w:proofErr w:type="spellStart"/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обустройства прилегающих к ним территории, создание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требованиями»</w:t>
            </w:r>
          </w:p>
          <w:p w:rsidR="00563580" w:rsidRPr="001759EE" w:rsidRDefault="00563580" w:rsidP="00563580">
            <w:pPr>
              <w:autoSpaceDE w:val="0"/>
              <w:autoSpaceDN w:val="0"/>
              <w:adjustRightInd w:val="0"/>
              <w:ind w:right="-1" w:firstLine="3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3B7ABC" w:rsidRDefault="003B7ABC" w:rsidP="00563580">
      <w:pPr>
        <w:autoSpaceDE w:val="0"/>
        <w:autoSpaceDN w:val="0"/>
        <w:adjustRightInd w:val="0"/>
        <w:spacing w:after="0" w:line="240" w:lineRule="auto"/>
        <w:ind w:right="-1" w:firstLine="3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A9" w:rsidRPr="00451EA9" w:rsidRDefault="00451EA9" w:rsidP="00451EA9">
      <w:pPr>
        <w:spacing w:after="0" w:line="432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АКТ </w:t>
      </w:r>
    </w:p>
    <w:p w:rsidR="00451EA9" w:rsidRPr="00451EA9" w:rsidRDefault="00451EA9" w:rsidP="0045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общего осмотра здания (сооружения)</w:t>
      </w:r>
    </w:p>
    <w:p w:rsidR="00451EA9" w:rsidRPr="00451EA9" w:rsidRDefault="00451EA9" w:rsidP="00451E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(о готовности к эксплуатации в зимних условиях)</w:t>
      </w:r>
    </w:p>
    <w:p w:rsidR="00451EA9" w:rsidRPr="00451EA9" w:rsidRDefault="00451EA9" w:rsidP="00451E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"    " </w:t>
      </w:r>
      <w:r w:rsidRPr="00451E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</w:t>
      </w: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2013 г.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населенный пункт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1. Название здания (сооружения)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2. Адрес: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3. Владелец (балансодержатель) 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4. Пользователи (наниматели, арендаторы)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5. Год постройки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6. Материал стен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7. Этажность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8. Наличие подвала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9.Вид кровли –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Наличие оборудования здания: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Центральное отопление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Горячее водоснабжение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Холодное водоснабжение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Канализация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Газоснабжение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Системы АПС и </w:t>
      </w:r>
      <w:proofErr w:type="spellStart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дымоудаления</w:t>
      </w:r>
      <w:proofErr w:type="spellEnd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Результаты осмотра здания (сооружения) и заключение комиссии: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в составе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Члены комиссии: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1. ________________________________________________________________________________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2. ________________________________________________________________________________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________________________________________________________________________________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произвела проверку готовности по вышеуказанному адресу к эксплуатации в зимних условиях и установила:</w:t>
      </w:r>
    </w:p>
    <w:p w:rsid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1.Объемы выполненных работ по подготовке объекта к эксплуатации в зимних условиях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292"/>
        <w:gridCol w:w="1560"/>
        <w:gridCol w:w="1666"/>
      </w:tblGrid>
      <w:tr w:rsidR="00451EA9" w:rsidRPr="00451EA9" w:rsidTr="00DB6AF5">
        <w:trPr>
          <w:trHeight w:val="783"/>
        </w:trPr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№№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п.п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выполненных работ по конструкциям здания и технологическому инженерному оборудованию</w:t>
            </w: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Единица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по плану подготовки к зиме</w:t>
            </w: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Выполнено при подготовке  к зиме</w:t>
            </w:r>
          </w:p>
        </w:tc>
      </w:tr>
      <w:tr w:rsidR="00451EA9" w:rsidRPr="00451EA9" w:rsidTr="00DB6AF5">
        <w:trPr>
          <w:trHeight w:val="128"/>
        </w:trPr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2</w:t>
            </w: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5</w:t>
            </w: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Объем работ </w:t>
            </w: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чердачных помещений, в том числе: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утепление чердачного перекрытия;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изоляция трубопроводов, вентиляционных коробов и камер, расширительных бачков;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фасадов, в том числе: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ремонт наружных стен и покраска;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герметизация швов;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ремонт водосточных труб;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утепление оконных проемов; 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замена оконных проемов;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утепление дверных проемов;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замена оконных проемов;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м.п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м.п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шт.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шт.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шт.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шт.</w:t>
            </w:r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подвальных помещений, в том числе: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изоляция трубопроводов;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восстановление и устройство горизонтальной и вертикальной гидроизоляции фундаментов;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штукатурка и покраска цоколя;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6.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покрытий дворовых территорий, в том числе: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отмосток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приямков;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м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51EA9" w:rsidRPr="00451EA9" w:rsidTr="00DB6AF5">
        <w:tc>
          <w:tcPr>
            <w:tcW w:w="817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7.</w:t>
            </w:r>
          </w:p>
        </w:tc>
        <w:tc>
          <w:tcPr>
            <w:tcW w:w="439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Ремонт инженерного оборудования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том числе: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системы отопления: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радиаторов;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трубопроводов;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запорной арматуры;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  промывка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элеваторных узлов;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местное отопление: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дымоходы;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газоходы;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печи;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трубопроводы;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 котельных (если котельная находится на территории учреждения):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котла;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-  ревизия насосов;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трубопроводов;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 запорной арматуры;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 горячее водоснабжение: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трубопроводов;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запорной арматуры;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  промывка и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 холодное водоснабжение: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ремонт трубопровода;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 канализация: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трубопроводов;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колодцев;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промывка систем;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 электрооборудование: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световой электропроводки;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силовой электропроводки;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вводных устройств;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  электродвигателей;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систем</w:t>
            </w:r>
          </w:p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систем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систем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  <w:p w:rsidR="00451EA9" w:rsidRPr="00451EA9" w:rsidRDefault="00451EA9" w:rsidP="00451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шт.</w:t>
            </w:r>
          </w:p>
        </w:tc>
        <w:tc>
          <w:tcPr>
            <w:tcW w:w="1560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51EA9" w:rsidRPr="00451EA9" w:rsidRDefault="00451EA9" w:rsidP="00451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Обеспеченность: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топливом (запас в днях)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уборочным инвентарем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пескосоляной</w:t>
      </w:r>
      <w:proofErr w:type="spellEnd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смесью  ______________________________________________________ _________тыс. тонн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Выполнение противопожарных мероприятий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Выполнение мероприятий по энергосбережению: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установка приборов учета тепловой энергии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-установка приборов учета холодной и горячей воды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-замена устаревших электросчетчиков и счетчиков с трансформаторами тока на счетчики прямого включения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-осуществление </w:t>
      </w:r>
      <w:proofErr w:type="gramStart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 за</w:t>
      </w:r>
      <w:proofErr w:type="gramEnd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лимитов потребления энергоресурсов -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замена ламп накаливания </w:t>
      </w:r>
      <w:proofErr w:type="gramStart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энергосберегающие –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Выводы и предложения: 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</w:t>
      </w:r>
    </w:p>
    <w:p w:rsid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Подписи: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1EA9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</w:p>
    <w:p w:rsid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комиссии:                                                                             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1EA9" w:rsidRPr="00451EA9" w:rsidRDefault="00451EA9" w:rsidP="00451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1E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Члены комиссии                                                                                          </w:t>
      </w:r>
    </w:p>
    <w:p w:rsidR="00451EA9" w:rsidRPr="00451EA9" w:rsidRDefault="00451EA9" w:rsidP="00451EA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51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 </w:t>
      </w:r>
    </w:p>
    <w:p w:rsidR="00451EA9" w:rsidRPr="00451EA9" w:rsidRDefault="00451EA9" w:rsidP="00451EA9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51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 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1A4E3E" w:rsidRPr="001759EE" w:rsidTr="00FF5941">
        <w:trPr>
          <w:trHeight w:val="2973"/>
        </w:trPr>
        <w:tc>
          <w:tcPr>
            <w:tcW w:w="3510" w:type="dxa"/>
          </w:tcPr>
          <w:p w:rsidR="001A4E3E" w:rsidRPr="00563580" w:rsidRDefault="001A4E3E" w:rsidP="00FF5941">
            <w:pPr>
              <w:autoSpaceDE w:val="0"/>
              <w:autoSpaceDN w:val="0"/>
              <w:adjustRightInd w:val="0"/>
              <w:ind w:right="-1" w:firstLine="341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A4E3E" w:rsidRPr="001759EE" w:rsidRDefault="001A4E3E" w:rsidP="00FF5941">
            <w:pPr>
              <w:autoSpaceDE w:val="0"/>
              <w:autoSpaceDN w:val="0"/>
              <w:adjustRightInd w:val="0"/>
              <w:ind w:right="-1" w:firstLine="34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A4E3E" w:rsidRPr="001759EE" w:rsidRDefault="001A4E3E" w:rsidP="00FF594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«Порядку обеспечения содержания зданий и сооружений образовательных организаций </w:t>
            </w:r>
            <w:proofErr w:type="spellStart"/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175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обустройства прилегающих к ним территории, создание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требованиями»</w:t>
            </w:r>
          </w:p>
          <w:p w:rsidR="001A4E3E" w:rsidRPr="001759EE" w:rsidRDefault="001A4E3E" w:rsidP="00FF5941">
            <w:pPr>
              <w:autoSpaceDE w:val="0"/>
              <w:autoSpaceDN w:val="0"/>
              <w:adjustRightInd w:val="0"/>
              <w:ind w:right="-1" w:firstLine="3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EA9" w:rsidRDefault="00451EA9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АКТ</w:t>
      </w:r>
    </w:p>
    <w:p w:rsidR="003B7ABC" w:rsidRPr="003B7ABC" w:rsidRDefault="003B7ABC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внепланового осмотра зданий (сооружений)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                                       "___" ___________________ г.  (населенный пункт)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Название зданий (сооружений)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Владелец (балансодержатель)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 стен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Этажность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 и дата неблагоприятных воздействий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Результаты осмотра зданий (сооружений) и заключение комиссии: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в составе: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комиссии: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Представители: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произвела осмотр ___________________________________________________________________,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proofErr w:type="gramStart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зданий (сооружений)</w:t>
      </w:r>
      <w:proofErr w:type="gramEnd"/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пострадавших в результате ___________________________________________________________________.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Краткое описание последствий неблагоприятных воздействий: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Характеристика   состояния   здания   (сооружения)   после  </w:t>
      </w:r>
      <w:proofErr w:type="gramStart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неблагоприятных</w:t>
      </w:r>
      <w:proofErr w:type="gramEnd"/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воздействий 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____________________________________________________________________</w:t>
      </w:r>
    </w:p>
    <w:p w:rsidR="00AF7EA9" w:rsidRDefault="00AF7EA9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F7EA9" w:rsidRDefault="00AF7EA9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B7ABC" w:rsidRPr="003B7ABC" w:rsidRDefault="00AF7EA9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B7ABC"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  о  мерах  по  предотвращению  развития  разрушительных  явлений,</w:t>
      </w:r>
    </w:p>
    <w:p w:rsidR="003B7ABC" w:rsidRPr="003B7ABC" w:rsidRDefault="00AF7EA9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B7ABC"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принятых сразу после неблагоприятных воздействий </w:t>
      </w:r>
    </w:p>
    <w:p w:rsidR="003B7ABC" w:rsidRPr="003B7ABC" w:rsidRDefault="00AF7EA9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3B7ABC"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</w:t>
      </w:r>
    </w:p>
    <w:p w:rsidR="003B7ABC" w:rsidRPr="003B7ABC" w:rsidRDefault="00AF7EA9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Предлагаемые  меры  по  ликвидации последств</w:t>
      </w:r>
      <w:r w:rsidR="00AF7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ий неблагоприятных </w:t>
      </w:r>
      <w:proofErr w:type="spellStart"/>
      <w:r w:rsidR="00AF7EA9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воздействий</w:t>
      </w:r>
      <w:proofErr w:type="gramStart"/>
      <w:r w:rsidR="00AF7EA9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роки</w:t>
      </w:r>
      <w:proofErr w:type="spellEnd"/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AF7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исполнители 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Подписи: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 комиссии</w:t>
      </w:r>
    </w:p>
    <w:p w:rsidR="003B7ABC" w:rsidRPr="003B7ABC" w:rsidRDefault="003B7ABC" w:rsidP="00AF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3B7ABC" w:rsidRPr="003B7ABC" w:rsidSect="001915E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r w:rsidRPr="003B7ABC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комиссии:</w:t>
      </w:r>
    </w:p>
    <w:p w:rsidR="00AF7EA9" w:rsidRDefault="00AF7EA9" w:rsidP="00AF7EA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603" w:firstLine="375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AF7EA9" w:rsidTr="00AF7EA9">
        <w:tc>
          <w:tcPr>
            <w:tcW w:w="7676" w:type="dxa"/>
          </w:tcPr>
          <w:p w:rsidR="00AF7EA9" w:rsidRDefault="00AF7EA9" w:rsidP="00AF7EA9">
            <w:pPr>
              <w:tabs>
                <w:tab w:val="left" w:pos="3402"/>
              </w:tabs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</w:tcPr>
          <w:p w:rsidR="00AF7EA9" w:rsidRPr="00AF7EA9" w:rsidRDefault="00AF7EA9" w:rsidP="00AF7EA9">
            <w:pPr>
              <w:tabs>
                <w:tab w:val="left" w:pos="3402"/>
              </w:tabs>
              <w:autoSpaceDE w:val="0"/>
              <w:autoSpaceDN w:val="0"/>
              <w:adjustRightInd w:val="0"/>
              <w:ind w:right="-603" w:firstLine="375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3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Приложение 6</w:t>
            </w:r>
          </w:p>
          <w:p w:rsidR="00AF7EA9" w:rsidRPr="00AF7EA9" w:rsidRDefault="00AF7EA9" w:rsidP="00AF7EA9">
            <w:pPr>
              <w:autoSpaceDE w:val="0"/>
              <w:autoSpaceDN w:val="0"/>
              <w:adjustRightInd w:val="0"/>
              <w:ind w:right="-1" w:hanging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Порядку</w:t>
            </w:r>
            <w:r w:rsidR="001A4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зданий и сооружений</w:t>
            </w:r>
          </w:p>
          <w:p w:rsidR="00AF7EA9" w:rsidRPr="00AF7EA9" w:rsidRDefault="00AF7EA9" w:rsidP="00AF7EA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учреждений </w:t>
            </w:r>
            <w:proofErr w:type="spellStart"/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AF7EA9" w:rsidRPr="00AF7EA9" w:rsidRDefault="00AF7EA9" w:rsidP="00AF7EA9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обустройства прилегающей к ним территории, создание условий по материально-техническому обеспечению и оснащению образовательного процесса, оборудования помещений в соответствии с государственными и местными нормами и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F7EA9" w:rsidRDefault="00AF7EA9" w:rsidP="00AF7EA9">
            <w:pPr>
              <w:tabs>
                <w:tab w:val="left" w:pos="3402"/>
              </w:tabs>
              <w:autoSpaceDE w:val="0"/>
              <w:autoSpaceDN w:val="0"/>
              <w:adjustRightInd w:val="0"/>
              <w:ind w:right="-60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3B7ABC" w:rsidRDefault="003B7ABC" w:rsidP="00AF7EA9">
      <w:pPr>
        <w:autoSpaceDE w:val="0"/>
        <w:autoSpaceDN w:val="0"/>
        <w:adjustRightInd w:val="0"/>
        <w:spacing w:after="0" w:line="240" w:lineRule="auto"/>
        <w:ind w:firstLine="8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7ABC" w:rsidRPr="003B7ABC" w:rsidRDefault="003B7ABC" w:rsidP="00AF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ЖУРНАЛ УЧЕТА (ПАСПОРТ)</w:t>
      </w:r>
    </w:p>
    <w:p w:rsidR="003B7ABC" w:rsidRPr="003B7ABC" w:rsidRDefault="003B7ABC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технического состояния здания (сооружения)</w:t>
      </w:r>
    </w:p>
    <w:p w:rsidR="003B7ABC" w:rsidRPr="003B7ABC" w:rsidRDefault="003B7ABC" w:rsidP="003B7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Наименование здания (сооружения) 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Адрес _____________________________________________________________________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Владелец (балансодержатель) _______________________________________________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Должность и фамилия </w:t>
      </w:r>
      <w:proofErr w:type="spellStart"/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и.о</w:t>
      </w:r>
      <w:proofErr w:type="spellEnd"/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 лица, ответственного за содержание здания</w:t>
      </w:r>
    </w:p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___________________________________________________________________________</w:t>
      </w:r>
    </w:p>
    <w:p w:rsidR="003B7ABC" w:rsidRPr="003B7ABC" w:rsidRDefault="003B7ABC" w:rsidP="003B7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0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144"/>
        <w:gridCol w:w="2144"/>
        <w:gridCol w:w="2144"/>
        <w:gridCol w:w="2144"/>
        <w:gridCol w:w="2144"/>
        <w:gridCol w:w="2144"/>
      </w:tblGrid>
      <w:tr w:rsidR="003B7ABC" w:rsidRPr="003B7ABC" w:rsidTr="00990CFC">
        <w:trPr>
          <w:cantSplit/>
          <w:trHeight w:val="108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Объекты,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кем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проведена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проверка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(должность,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Ф.И.О.)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выявленных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недостатков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содержании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 и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дефектов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строительных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конструкций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устранению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замечаний,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 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устранения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замечаний,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об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устранении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замечаний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(дата,  </w:t>
            </w: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подпись)</w:t>
            </w:r>
          </w:p>
        </w:tc>
      </w:tr>
      <w:tr w:rsidR="003B7ABC" w:rsidRPr="003B7ABC" w:rsidTr="00990CFC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B7ABC" w:rsidRPr="003B7ABC" w:rsidTr="00990CFC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BC" w:rsidRPr="003B7ABC" w:rsidTr="00990CFC">
        <w:trPr>
          <w:cantSplit/>
          <w:trHeight w:val="240"/>
        </w:trPr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BC" w:rsidRPr="003B7ABC" w:rsidRDefault="003B7ABC" w:rsidP="003B7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ABC" w:rsidRPr="003B7ABC" w:rsidRDefault="003B7ABC" w:rsidP="003B7A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A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журнал хранится у лица, ответственного за техническое состояние здания  (сооружения),  и  предъявляется  комиссиям  при проведении плановых осмотров. </w:t>
      </w:r>
    </w:p>
    <w:p w:rsidR="003B7ABC" w:rsidRDefault="003B7ABC" w:rsidP="00654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B7ABC" w:rsidSect="00AF7EA9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A2" w:rsidRDefault="000F6BA2" w:rsidP="003B7ABC">
      <w:pPr>
        <w:spacing w:after="0" w:line="240" w:lineRule="auto"/>
      </w:pPr>
      <w:r>
        <w:separator/>
      </w:r>
    </w:p>
  </w:endnote>
  <w:endnote w:type="continuationSeparator" w:id="0">
    <w:p w:rsidR="000F6BA2" w:rsidRDefault="000F6BA2" w:rsidP="003B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A2" w:rsidRDefault="000F6BA2" w:rsidP="003B7ABC">
      <w:pPr>
        <w:spacing w:after="0" w:line="240" w:lineRule="auto"/>
      </w:pPr>
      <w:r>
        <w:separator/>
      </w:r>
    </w:p>
  </w:footnote>
  <w:footnote w:type="continuationSeparator" w:id="0">
    <w:p w:rsidR="000F6BA2" w:rsidRDefault="000F6BA2" w:rsidP="003B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923"/>
    <w:multiLevelType w:val="hybridMultilevel"/>
    <w:tmpl w:val="07242C4A"/>
    <w:lvl w:ilvl="0" w:tplc="5CA20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537D"/>
    <w:multiLevelType w:val="hybridMultilevel"/>
    <w:tmpl w:val="6AA23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22E9A"/>
    <w:multiLevelType w:val="hybridMultilevel"/>
    <w:tmpl w:val="FDC28296"/>
    <w:lvl w:ilvl="0" w:tplc="F15AA31E">
      <w:numFmt w:val="bullet"/>
      <w:lvlText w:val=""/>
      <w:lvlJc w:val="left"/>
      <w:pPr>
        <w:tabs>
          <w:tab w:val="num" w:pos="1140"/>
        </w:tabs>
        <w:ind w:left="36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4112BA"/>
    <w:multiLevelType w:val="hybridMultilevel"/>
    <w:tmpl w:val="4D1A5B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6F48C5"/>
    <w:multiLevelType w:val="hybridMultilevel"/>
    <w:tmpl w:val="D654F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E0865"/>
    <w:multiLevelType w:val="hybridMultilevel"/>
    <w:tmpl w:val="79B0C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D448D"/>
    <w:multiLevelType w:val="hybridMultilevel"/>
    <w:tmpl w:val="7D189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C0FDC"/>
    <w:multiLevelType w:val="hybridMultilevel"/>
    <w:tmpl w:val="1C4256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EC2719"/>
    <w:multiLevelType w:val="hybridMultilevel"/>
    <w:tmpl w:val="2A9AB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F5458"/>
    <w:multiLevelType w:val="hybridMultilevel"/>
    <w:tmpl w:val="ECE6B5DC"/>
    <w:lvl w:ilvl="0" w:tplc="F15AA31E">
      <w:numFmt w:val="bullet"/>
      <w:lvlText w:val=""/>
      <w:lvlJc w:val="left"/>
      <w:pPr>
        <w:tabs>
          <w:tab w:val="num" w:pos="1500"/>
        </w:tabs>
        <w:ind w:left="72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C92EF0"/>
    <w:multiLevelType w:val="hybridMultilevel"/>
    <w:tmpl w:val="E0B65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C081A"/>
    <w:multiLevelType w:val="hybridMultilevel"/>
    <w:tmpl w:val="0556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A6"/>
    <w:rsid w:val="00012240"/>
    <w:rsid w:val="0009645F"/>
    <w:rsid w:val="000E639A"/>
    <w:rsid w:val="000F6BA2"/>
    <w:rsid w:val="001354BF"/>
    <w:rsid w:val="0015069E"/>
    <w:rsid w:val="00164CB9"/>
    <w:rsid w:val="001759EE"/>
    <w:rsid w:val="001915E1"/>
    <w:rsid w:val="001A4E3E"/>
    <w:rsid w:val="001C2019"/>
    <w:rsid w:val="001E2C75"/>
    <w:rsid w:val="00205FB6"/>
    <w:rsid w:val="00250DD8"/>
    <w:rsid w:val="002D3628"/>
    <w:rsid w:val="002F6CD3"/>
    <w:rsid w:val="00387D08"/>
    <w:rsid w:val="003B7ABC"/>
    <w:rsid w:val="003E3598"/>
    <w:rsid w:val="003E3F05"/>
    <w:rsid w:val="00425FE4"/>
    <w:rsid w:val="004268A0"/>
    <w:rsid w:val="00451EA9"/>
    <w:rsid w:val="004A0C78"/>
    <w:rsid w:val="004E10D3"/>
    <w:rsid w:val="005064FA"/>
    <w:rsid w:val="005612CE"/>
    <w:rsid w:val="00563580"/>
    <w:rsid w:val="005C2FFC"/>
    <w:rsid w:val="00620C93"/>
    <w:rsid w:val="00654BCB"/>
    <w:rsid w:val="00654CE2"/>
    <w:rsid w:val="00692E3D"/>
    <w:rsid w:val="006A79D7"/>
    <w:rsid w:val="006C572A"/>
    <w:rsid w:val="00744D7F"/>
    <w:rsid w:val="00754835"/>
    <w:rsid w:val="007A0F84"/>
    <w:rsid w:val="00821470"/>
    <w:rsid w:val="00896448"/>
    <w:rsid w:val="00964CC8"/>
    <w:rsid w:val="00990CFC"/>
    <w:rsid w:val="009D0F25"/>
    <w:rsid w:val="00A173F7"/>
    <w:rsid w:val="00A20CD6"/>
    <w:rsid w:val="00A417DC"/>
    <w:rsid w:val="00A81BE9"/>
    <w:rsid w:val="00A831A7"/>
    <w:rsid w:val="00AF7EA9"/>
    <w:rsid w:val="00B86783"/>
    <w:rsid w:val="00B9750E"/>
    <w:rsid w:val="00BD5538"/>
    <w:rsid w:val="00BF12A6"/>
    <w:rsid w:val="00C07160"/>
    <w:rsid w:val="00C309AF"/>
    <w:rsid w:val="00C6554A"/>
    <w:rsid w:val="00C702AE"/>
    <w:rsid w:val="00CC4396"/>
    <w:rsid w:val="00CD7108"/>
    <w:rsid w:val="00CE1EDE"/>
    <w:rsid w:val="00CF4DEA"/>
    <w:rsid w:val="00D329E1"/>
    <w:rsid w:val="00D50BAC"/>
    <w:rsid w:val="00DA6064"/>
    <w:rsid w:val="00DB6AF5"/>
    <w:rsid w:val="00DE09D1"/>
    <w:rsid w:val="00E473AE"/>
    <w:rsid w:val="00E5021A"/>
    <w:rsid w:val="00EB5224"/>
    <w:rsid w:val="00ED4CFA"/>
    <w:rsid w:val="00F36562"/>
    <w:rsid w:val="00F917DA"/>
    <w:rsid w:val="00FA217E"/>
    <w:rsid w:val="00FF06F5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ABC"/>
  </w:style>
  <w:style w:type="paragraph" w:styleId="a5">
    <w:name w:val="footer"/>
    <w:basedOn w:val="a"/>
    <w:link w:val="a6"/>
    <w:uiPriority w:val="99"/>
    <w:unhideWhenUsed/>
    <w:rsid w:val="003B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ABC"/>
  </w:style>
  <w:style w:type="paragraph" w:styleId="a7">
    <w:name w:val="List Paragraph"/>
    <w:basedOn w:val="a"/>
    <w:uiPriority w:val="34"/>
    <w:qFormat/>
    <w:rsid w:val="00744D7F"/>
    <w:pPr>
      <w:ind w:left="720"/>
      <w:contextualSpacing/>
    </w:pPr>
  </w:style>
  <w:style w:type="table" w:styleId="a8">
    <w:name w:val="Table Grid"/>
    <w:basedOn w:val="a1"/>
    <w:uiPriority w:val="59"/>
    <w:rsid w:val="00AF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ABC"/>
  </w:style>
  <w:style w:type="paragraph" w:styleId="a5">
    <w:name w:val="footer"/>
    <w:basedOn w:val="a"/>
    <w:link w:val="a6"/>
    <w:uiPriority w:val="99"/>
    <w:unhideWhenUsed/>
    <w:rsid w:val="003B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ABC"/>
  </w:style>
  <w:style w:type="paragraph" w:styleId="a7">
    <w:name w:val="List Paragraph"/>
    <w:basedOn w:val="a"/>
    <w:uiPriority w:val="34"/>
    <w:qFormat/>
    <w:rsid w:val="00744D7F"/>
    <w:pPr>
      <w:ind w:left="720"/>
      <w:contextualSpacing/>
    </w:pPr>
  </w:style>
  <w:style w:type="table" w:styleId="a8">
    <w:name w:val="Table Grid"/>
    <w:basedOn w:val="a1"/>
    <w:uiPriority w:val="59"/>
    <w:rsid w:val="00AF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672;fld=134;dst=100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08;n=93349;fld=134;dst=100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18</Pages>
  <Words>5748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16</cp:revision>
  <cp:lastPrinted>2014-07-01T05:28:00Z</cp:lastPrinted>
  <dcterms:created xsi:type="dcterms:W3CDTF">2014-06-04T08:52:00Z</dcterms:created>
  <dcterms:modified xsi:type="dcterms:W3CDTF">2014-07-02T01:39:00Z</dcterms:modified>
</cp:coreProperties>
</file>